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2BC8" w:rsidRPr="00CA2BC8" w:rsidRDefault="00CA2BC8" w:rsidP="00CA2BC8">
      <w:pPr>
        <w:spacing w:after="180" w:line="264" w:lineRule="auto"/>
        <w:rPr>
          <w:rFonts w:ascii="Times New Roman" w:eastAsia="Tw Cen MT" w:hAnsi="Times New Roman" w:cs="Times New Roman"/>
          <w:b/>
          <w:sz w:val="24"/>
          <w:szCs w:val="24"/>
          <w:lang w:val="en-US" w:eastAsia="ja-JP"/>
        </w:rPr>
      </w:pPr>
      <w:r w:rsidRPr="00CA2BC8">
        <w:rPr>
          <w:rFonts w:ascii="Times New Roman" w:eastAsia="Tw Cen MT" w:hAnsi="Times New Roman" w:cs="Times New Roman"/>
          <w:b/>
          <w:sz w:val="24"/>
          <w:szCs w:val="24"/>
          <w:u w:val="single"/>
          <w:lang w:eastAsia="ja-JP"/>
        </w:rPr>
        <w:t>Part 3</w:t>
      </w:r>
      <w:r w:rsidRPr="00CA2BC8">
        <w:rPr>
          <w:rFonts w:ascii="Times New Roman" w:eastAsia="Tw Cen MT" w:hAnsi="Times New Roman" w:cs="Times New Roman"/>
          <w:b/>
          <w:sz w:val="24"/>
          <w:szCs w:val="24"/>
          <w:lang w:eastAsia="ja-JP"/>
        </w:rPr>
        <w:t xml:space="preserve"> of Code of Discipline</w:t>
      </w:r>
      <w:r w:rsidRPr="00CA2BC8">
        <w:rPr>
          <w:rFonts w:ascii="Times New Roman" w:eastAsia="Tw Cen MT" w:hAnsi="Times New Roman" w:cs="Times New Roman"/>
          <w:b/>
          <w:sz w:val="24"/>
          <w:szCs w:val="24"/>
          <w:lang w:val="en-US" w:eastAsia="ja-JP"/>
        </w:rPr>
        <w:t xml:space="preserve"> 2012</w:t>
      </w:r>
      <w:r w:rsidR="00494D5F">
        <w:rPr>
          <w:rFonts w:ascii="Times New Roman" w:eastAsia="Tw Cen MT" w:hAnsi="Times New Roman" w:cs="Times New Roman"/>
          <w:b/>
          <w:sz w:val="24"/>
          <w:szCs w:val="24"/>
          <w:lang w:val="en-US" w:eastAsia="ja-JP"/>
        </w:rPr>
        <w:t>: Reviewed 2014;</w:t>
      </w:r>
      <w:r w:rsidR="003038C2">
        <w:rPr>
          <w:rFonts w:ascii="Times New Roman" w:eastAsia="Tw Cen MT" w:hAnsi="Times New Roman" w:cs="Times New Roman"/>
          <w:b/>
          <w:sz w:val="24"/>
          <w:szCs w:val="24"/>
          <w:lang w:val="en-US" w:eastAsia="ja-JP"/>
        </w:rPr>
        <w:t xml:space="preserve"> Feb 2017</w:t>
      </w:r>
      <w:proofErr w:type="gramStart"/>
      <w:r w:rsidR="003038C2">
        <w:rPr>
          <w:rFonts w:ascii="Times New Roman" w:eastAsia="Tw Cen MT" w:hAnsi="Times New Roman" w:cs="Times New Roman"/>
          <w:b/>
          <w:sz w:val="24"/>
          <w:szCs w:val="24"/>
          <w:lang w:val="en-US" w:eastAsia="ja-JP"/>
        </w:rPr>
        <w:t xml:space="preserve">; </w:t>
      </w:r>
      <w:r w:rsidR="00494D5F">
        <w:rPr>
          <w:rFonts w:ascii="Times New Roman" w:eastAsia="Tw Cen MT" w:hAnsi="Times New Roman" w:cs="Times New Roman"/>
          <w:b/>
          <w:sz w:val="24"/>
          <w:szCs w:val="24"/>
          <w:lang w:val="en-US" w:eastAsia="ja-JP"/>
        </w:rPr>
        <w:t xml:space="preserve"> Final</w:t>
      </w:r>
      <w:proofErr w:type="gramEnd"/>
      <w:r w:rsidR="00494D5F">
        <w:rPr>
          <w:rFonts w:ascii="Times New Roman" w:eastAsia="Tw Cen MT" w:hAnsi="Times New Roman" w:cs="Times New Roman"/>
          <w:b/>
          <w:sz w:val="24"/>
          <w:szCs w:val="24"/>
          <w:lang w:val="en-US" w:eastAsia="ja-JP"/>
        </w:rPr>
        <w:t xml:space="preserve"> Draft</w:t>
      </w:r>
      <w:r w:rsidRPr="00CA2BC8">
        <w:rPr>
          <w:rFonts w:ascii="Times New Roman" w:eastAsia="Tw Cen MT" w:hAnsi="Times New Roman" w:cs="Times New Roman"/>
          <w:b/>
          <w:sz w:val="24"/>
          <w:szCs w:val="24"/>
          <w:lang w:val="en-US" w:eastAsia="ja-JP"/>
        </w:rPr>
        <w:t xml:space="preserve"> </w:t>
      </w:r>
    </w:p>
    <w:p w:rsidR="00CA2BC8" w:rsidRPr="00CA2BC8" w:rsidRDefault="00CA2BC8" w:rsidP="00CA2BC8">
      <w:pPr>
        <w:spacing w:after="180" w:line="264" w:lineRule="auto"/>
        <w:rPr>
          <w:rFonts w:ascii="Algerian" w:eastAsia="Tw Cen MT" w:hAnsi="Algerian" w:cs="Times New Roman"/>
          <w:b/>
          <w:sz w:val="32"/>
          <w:szCs w:val="32"/>
          <w:lang w:val="en-US" w:eastAsia="ja-JP"/>
        </w:rPr>
      </w:pPr>
    </w:p>
    <w:p w:rsidR="00CA2BC8" w:rsidRPr="00CA2BC8" w:rsidRDefault="00CA2BC8" w:rsidP="00CA2BC8">
      <w:pPr>
        <w:spacing w:after="180" w:line="264" w:lineRule="auto"/>
        <w:jc w:val="center"/>
        <w:rPr>
          <w:rFonts w:ascii="Algerian" w:eastAsia="Tw Cen MT" w:hAnsi="Algerian" w:cs="Times New Roman"/>
          <w:b/>
          <w:sz w:val="32"/>
          <w:szCs w:val="32"/>
          <w:lang w:val="en-US" w:eastAsia="ja-JP"/>
        </w:rPr>
      </w:pPr>
      <w:r w:rsidRPr="00CA2BC8">
        <w:rPr>
          <w:rFonts w:ascii="Algerian" w:eastAsia="Tw Cen MT" w:hAnsi="Algerian" w:cs="Times New Roman"/>
          <w:b/>
          <w:sz w:val="32"/>
          <w:szCs w:val="32"/>
          <w:lang w:val="en-US" w:eastAsia="ja-JP"/>
        </w:rPr>
        <w:t>Moyderwell Mercy Primary</w:t>
      </w:r>
    </w:p>
    <w:p w:rsidR="00CA2BC8" w:rsidRPr="00CA2BC8" w:rsidRDefault="00CA2BC8" w:rsidP="00CA2BC8">
      <w:pPr>
        <w:spacing w:after="180" w:line="264" w:lineRule="auto"/>
        <w:jc w:val="center"/>
        <w:rPr>
          <w:rFonts w:ascii="Algerian" w:eastAsia="Tw Cen MT" w:hAnsi="Algerian" w:cs="Times New Roman"/>
          <w:b/>
          <w:sz w:val="32"/>
          <w:szCs w:val="32"/>
          <w:lang w:val="en-US" w:eastAsia="ja-JP"/>
        </w:rPr>
      </w:pPr>
      <w:r w:rsidRPr="00CA2BC8">
        <w:rPr>
          <w:rFonts w:ascii="Algerian" w:eastAsia="Tw Cen MT" w:hAnsi="Algerian" w:cs="Times New Roman"/>
          <w:b/>
          <w:sz w:val="32"/>
          <w:szCs w:val="32"/>
          <w:lang w:val="en-US" w:eastAsia="ja-JP"/>
        </w:rPr>
        <w:t>POLICY ON ATTENDANCE</w:t>
      </w:r>
    </w:p>
    <w:p w:rsidR="00CA2BC8" w:rsidRPr="00CA2BC8" w:rsidRDefault="00CA2BC8" w:rsidP="00CA2BC8">
      <w:pPr>
        <w:spacing w:after="180" w:line="264" w:lineRule="auto"/>
        <w:rPr>
          <w:rFonts w:ascii="Algerian" w:eastAsia="Tw Cen MT" w:hAnsi="Algerian" w:cs="Times New Roman"/>
          <w:b/>
          <w:sz w:val="28"/>
          <w:szCs w:val="28"/>
          <w:lang w:val="en-US" w:eastAsia="ja-JP"/>
        </w:rPr>
      </w:pPr>
    </w:p>
    <w:p w:rsidR="00CA2BC8" w:rsidRPr="00CA2BC8" w:rsidRDefault="00CA2BC8" w:rsidP="00CA2BC8">
      <w:pPr>
        <w:spacing w:after="180" w:line="264" w:lineRule="auto"/>
        <w:jc w:val="both"/>
        <w:rPr>
          <w:rFonts w:ascii="Times New Roman" w:eastAsia="Tw Cen MT" w:hAnsi="Times New Roman" w:cs="Times New Roman"/>
          <w:b/>
          <w:sz w:val="24"/>
          <w:szCs w:val="24"/>
          <w:lang w:val="en-US" w:eastAsia="ja-JP"/>
        </w:rPr>
      </w:pPr>
      <w:r w:rsidRPr="00CA2BC8">
        <w:rPr>
          <w:rFonts w:ascii="Times New Roman" w:eastAsia="Tw Cen MT" w:hAnsi="Times New Roman" w:cs="Times New Roman"/>
          <w:b/>
          <w:sz w:val="24"/>
          <w:szCs w:val="24"/>
          <w:lang w:val="en-US" w:eastAsia="ja-JP"/>
        </w:rPr>
        <w:t>Introduction</w:t>
      </w:r>
    </w:p>
    <w:p w:rsidR="00CA2BC8" w:rsidRPr="00CA2BC8" w:rsidRDefault="00CA2BC8" w:rsidP="00CA2BC8">
      <w:pPr>
        <w:spacing w:after="180" w:line="264" w:lineRule="auto"/>
        <w:jc w:val="both"/>
        <w:rPr>
          <w:rFonts w:ascii="Times New Roman" w:eastAsia="Tw Cen MT" w:hAnsi="Times New Roman" w:cs="Times New Roman"/>
          <w:sz w:val="24"/>
          <w:szCs w:val="24"/>
          <w:lang w:val="en-US" w:eastAsia="ja-JP"/>
        </w:rPr>
      </w:pPr>
      <w:r w:rsidRPr="00CA2BC8">
        <w:rPr>
          <w:rFonts w:ascii="Times New Roman" w:eastAsia="Tw Cen MT" w:hAnsi="Times New Roman" w:cs="Times New Roman"/>
          <w:sz w:val="24"/>
          <w:szCs w:val="24"/>
          <w:lang w:val="en-US" w:eastAsia="ja-JP"/>
        </w:rPr>
        <w:t>This policy document was drawn up:</w:t>
      </w:r>
    </w:p>
    <w:p w:rsidR="00CA2BC8" w:rsidRPr="00CA2BC8" w:rsidRDefault="00CA2BC8" w:rsidP="00CA2BC8">
      <w:pPr>
        <w:numPr>
          <w:ilvl w:val="0"/>
          <w:numId w:val="1"/>
        </w:numPr>
        <w:spacing w:after="0" w:line="240" w:lineRule="auto"/>
        <w:jc w:val="both"/>
        <w:rPr>
          <w:rFonts w:ascii="Times New Roman" w:eastAsia="Tw Cen MT" w:hAnsi="Times New Roman" w:cs="Times New Roman"/>
          <w:sz w:val="24"/>
          <w:szCs w:val="24"/>
          <w:lang w:val="en-US" w:eastAsia="ja-JP"/>
        </w:rPr>
      </w:pPr>
      <w:r w:rsidRPr="00CA2BC8">
        <w:rPr>
          <w:rFonts w:ascii="Times New Roman" w:eastAsia="Tw Cen MT" w:hAnsi="Times New Roman" w:cs="Times New Roman"/>
          <w:sz w:val="24"/>
          <w:szCs w:val="24"/>
          <w:lang w:val="en-US" w:eastAsia="ja-JP"/>
        </w:rPr>
        <w:t>To ensure and maintain a high level of attendance at school by all pupils.</w:t>
      </w:r>
    </w:p>
    <w:p w:rsidR="00CA2BC8" w:rsidRPr="00CA2BC8" w:rsidRDefault="00CA2BC8" w:rsidP="00CA2BC8">
      <w:pPr>
        <w:spacing w:after="180" w:line="264" w:lineRule="auto"/>
        <w:jc w:val="both"/>
        <w:rPr>
          <w:rFonts w:ascii="Times New Roman" w:eastAsia="Tw Cen MT" w:hAnsi="Times New Roman" w:cs="Times New Roman"/>
          <w:sz w:val="24"/>
          <w:szCs w:val="24"/>
          <w:lang w:val="en-US" w:eastAsia="ja-JP"/>
        </w:rPr>
      </w:pPr>
    </w:p>
    <w:p w:rsidR="00CA2BC8" w:rsidRPr="00CA2BC8" w:rsidRDefault="00CA2BC8" w:rsidP="00CA2BC8">
      <w:pPr>
        <w:spacing w:after="180" w:line="264" w:lineRule="auto"/>
        <w:jc w:val="both"/>
        <w:rPr>
          <w:rFonts w:ascii="Times New Roman" w:eastAsia="Tw Cen MT" w:hAnsi="Times New Roman" w:cs="Times New Roman"/>
          <w:sz w:val="24"/>
          <w:szCs w:val="24"/>
          <w:lang w:val="en-US" w:eastAsia="ja-JP"/>
        </w:rPr>
      </w:pPr>
      <w:r w:rsidRPr="00CA2BC8">
        <w:rPr>
          <w:rFonts w:ascii="Times New Roman" w:eastAsia="Tw Cen MT" w:hAnsi="Times New Roman" w:cs="Times New Roman"/>
          <w:sz w:val="24"/>
          <w:szCs w:val="24"/>
          <w:lang w:val="en-US" w:eastAsia="ja-JP"/>
        </w:rPr>
        <w:t>The Board of Management, in consultation with staff and parents/guardians drew up this Polic</w:t>
      </w:r>
      <w:r w:rsidR="00FA0603">
        <w:rPr>
          <w:rFonts w:ascii="Times New Roman" w:eastAsia="Tw Cen MT" w:hAnsi="Times New Roman" w:cs="Times New Roman"/>
          <w:sz w:val="24"/>
          <w:szCs w:val="24"/>
          <w:lang w:val="en-US" w:eastAsia="ja-JP"/>
        </w:rPr>
        <w:t>y on Attendance in Term 2 2011. It was reviewed in April 2014</w:t>
      </w:r>
      <w:r w:rsidR="0070097D">
        <w:rPr>
          <w:rFonts w:ascii="Times New Roman" w:eastAsia="Tw Cen MT" w:hAnsi="Times New Roman" w:cs="Times New Roman"/>
          <w:sz w:val="24"/>
          <w:szCs w:val="24"/>
          <w:lang w:val="en-US" w:eastAsia="ja-JP"/>
        </w:rPr>
        <w:t xml:space="preserve"> and again in Feb 2017</w:t>
      </w:r>
      <w:r w:rsidR="00FA0603">
        <w:rPr>
          <w:rFonts w:ascii="Times New Roman" w:eastAsia="Tw Cen MT" w:hAnsi="Times New Roman" w:cs="Times New Roman"/>
          <w:sz w:val="24"/>
          <w:szCs w:val="24"/>
          <w:lang w:val="en-US" w:eastAsia="ja-JP"/>
        </w:rPr>
        <w:t>.</w:t>
      </w:r>
    </w:p>
    <w:p w:rsidR="00CA2BC8" w:rsidRDefault="00CA2BC8" w:rsidP="00CA2BC8">
      <w:pPr>
        <w:spacing w:after="180" w:line="264" w:lineRule="auto"/>
        <w:jc w:val="both"/>
        <w:rPr>
          <w:rFonts w:ascii="Times New Roman" w:eastAsia="Tw Cen MT" w:hAnsi="Times New Roman" w:cs="Times New Roman"/>
          <w:sz w:val="24"/>
          <w:szCs w:val="24"/>
          <w:lang w:val="en-US" w:eastAsia="ja-JP"/>
        </w:rPr>
      </w:pPr>
    </w:p>
    <w:p w:rsidR="00C431D3" w:rsidRPr="00CA2BC8" w:rsidRDefault="00C431D3" w:rsidP="00CA2BC8">
      <w:pPr>
        <w:spacing w:after="180" w:line="264" w:lineRule="auto"/>
        <w:jc w:val="both"/>
        <w:rPr>
          <w:rFonts w:ascii="Times New Roman" w:eastAsia="Tw Cen MT" w:hAnsi="Times New Roman" w:cs="Times New Roman"/>
          <w:sz w:val="24"/>
          <w:szCs w:val="24"/>
          <w:lang w:val="en-US" w:eastAsia="ja-JP"/>
        </w:rPr>
      </w:pPr>
    </w:p>
    <w:p w:rsidR="00CA2BC8" w:rsidRPr="00CA2BC8" w:rsidRDefault="00CA2BC8" w:rsidP="00CA2BC8">
      <w:pPr>
        <w:spacing w:after="180" w:line="264" w:lineRule="auto"/>
        <w:jc w:val="both"/>
        <w:rPr>
          <w:rFonts w:ascii="Times New Roman" w:eastAsia="Tw Cen MT" w:hAnsi="Times New Roman" w:cs="Times New Roman"/>
          <w:b/>
          <w:sz w:val="24"/>
          <w:szCs w:val="24"/>
          <w:lang w:val="en-US" w:eastAsia="ja-JP"/>
        </w:rPr>
      </w:pPr>
      <w:r w:rsidRPr="00CA2BC8">
        <w:rPr>
          <w:rFonts w:ascii="Times New Roman" w:eastAsia="Tw Cen MT" w:hAnsi="Times New Roman" w:cs="Times New Roman"/>
          <w:b/>
          <w:sz w:val="24"/>
          <w:szCs w:val="24"/>
          <w:lang w:val="en-US" w:eastAsia="ja-JP"/>
        </w:rPr>
        <w:t>Rationale</w:t>
      </w:r>
    </w:p>
    <w:p w:rsidR="00CA2BC8" w:rsidRPr="00CA2BC8" w:rsidRDefault="00CA2BC8" w:rsidP="00CA2BC8">
      <w:pPr>
        <w:spacing w:after="180" w:line="264" w:lineRule="auto"/>
        <w:jc w:val="both"/>
        <w:rPr>
          <w:rFonts w:ascii="Times New Roman" w:eastAsia="Tw Cen MT" w:hAnsi="Times New Roman" w:cs="Times New Roman"/>
          <w:sz w:val="24"/>
          <w:szCs w:val="24"/>
          <w:lang w:val="en-US" w:eastAsia="ja-JP"/>
        </w:rPr>
      </w:pPr>
      <w:r w:rsidRPr="00CA2BC8">
        <w:rPr>
          <w:rFonts w:ascii="Times New Roman" w:eastAsia="Tw Cen MT" w:hAnsi="Times New Roman" w:cs="Times New Roman"/>
          <w:sz w:val="24"/>
          <w:szCs w:val="24"/>
          <w:lang w:val="en-US" w:eastAsia="ja-JP"/>
        </w:rPr>
        <w:t>The policy was drafted for the following reasons:</w:t>
      </w:r>
    </w:p>
    <w:p w:rsidR="00CA2BC8" w:rsidRPr="00CA2BC8" w:rsidRDefault="00CA2BC8" w:rsidP="00CA2BC8">
      <w:pPr>
        <w:spacing w:after="180" w:line="264" w:lineRule="auto"/>
        <w:jc w:val="both"/>
        <w:rPr>
          <w:rFonts w:ascii="Times New Roman" w:eastAsia="Tw Cen MT" w:hAnsi="Times New Roman" w:cs="Times New Roman"/>
          <w:sz w:val="24"/>
          <w:szCs w:val="24"/>
          <w:lang w:val="en-US" w:eastAsia="ja-JP"/>
        </w:rPr>
      </w:pPr>
    </w:p>
    <w:p w:rsidR="00CA2BC8" w:rsidRPr="00CA2BC8" w:rsidRDefault="00CA2BC8" w:rsidP="00CA2BC8">
      <w:pPr>
        <w:numPr>
          <w:ilvl w:val="0"/>
          <w:numId w:val="2"/>
        </w:numPr>
        <w:spacing w:after="0" w:line="240" w:lineRule="auto"/>
        <w:jc w:val="both"/>
        <w:rPr>
          <w:rFonts w:ascii="Times New Roman" w:eastAsia="Tw Cen MT" w:hAnsi="Times New Roman" w:cs="Times New Roman"/>
          <w:sz w:val="24"/>
          <w:szCs w:val="24"/>
          <w:lang w:val="en-US" w:eastAsia="ja-JP"/>
        </w:rPr>
      </w:pPr>
      <w:r w:rsidRPr="00CA2BC8">
        <w:rPr>
          <w:rFonts w:ascii="Times New Roman" w:eastAsia="Tw Cen MT" w:hAnsi="Times New Roman" w:cs="Times New Roman"/>
          <w:sz w:val="24"/>
          <w:szCs w:val="24"/>
          <w:lang w:val="en-US" w:eastAsia="ja-JP"/>
        </w:rPr>
        <w:t xml:space="preserve">The Board of Management wishes to comply with legislation, such as: </w:t>
      </w:r>
    </w:p>
    <w:p w:rsidR="00CA2BC8" w:rsidRPr="00CA2BC8" w:rsidRDefault="00CA2BC8" w:rsidP="00CA2BC8">
      <w:pPr>
        <w:spacing w:after="180" w:line="264" w:lineRule="auto"/>
        <w:ind w:left="720"/>
        <w:jc w:val="both"/>
        <w:rPr>
          <w:rFonts w:ascii="Times New Roman" w:eastAsia="Tw Cen MT" w:hAnsi="Times New Roman" w:cs="Times New Roman"/>
          <w:sz w:val="24"/>
          <w:szCs w:val="24"/>
          <w:lang w:val="en-US" w:eastAsia="ja-JP"/>
        </w:rPr>
      </w:pPr>
    </w:p>
    <w:p w:rsidR="00CA2BC8" w:rsidRPr="00CA2BC8" w:rsidRDefault="00CA2BC8" w:rsidP="00CA2BC8">
      <w:pPr>
        <w:numPr>
          <w:ilvl w:val="1"/>
          <w:numId w:val="2"/>
        </w:numPr>
        <w:spacing w:after="0" w:line="240" w:lineRule="auto"/>
        <w:jc w:val="both"/>
        <w:rPr>
          <w:rFonts w:ascii="Times New Roman" w:eastAsia="Tw Cen MT" w:hAnsi="Times New Roman" w:cs="Times New Roman"/>
          <w:sz w:val="24"/>
          <w:szCs w:val="24"/>
          <w:lang w:val="en-US" w:eastAsia="ja-JP"/>
        </w:rPr>
      </w:pPr>
      <w:r w:rsidRPr="00CA2BC8">
        <w:rPr>
          <w:rFonts w:ascii="Times New Roman" w:eastAsia="Tw Cen MT" w:hAnsi="Times New Roman" w:cs="Times New Roman"/>
          <w:sz w:val="24"/>
          <w:szCs w:val="24"/>
          <w:lang w:val="en-US" w:eastAsia="ja-JP"/>
        </w:rPr>
        <w:t>The Education Act, 1998</w:t>
      </w:r>
    </w:p>
    <w:p w:rsidR="00CA2BC8" w:rsidRPr="00CA2BC8" w:rsidRDefault="00CA2BC8" w:rsidP="00CA2BC8">
      <w:pPr>
        <w:numPr>
          <w:ilvl w:val="1"/>
          <w:numId w:val="2"/>
        </w:numPr>
        <w:spacing w:after="0" w:line="240" w:lineRule="auto"/>
        <w:jc w:val="both"/>
        <w:rPr>
          <w:rFonts w:ascii="Times New Roman" w:eastAsia="Tw Cen MT" w:hAnsi="Times New Roman" w:cs="Times New Roman"/>
          <w:sz w:val="24"/>
          <w:szCs w:val="24"/>
          <w:lang w:val="en-US" w:eastAsia="ja-JP"/>
        </w:rPr>
      </w:pPr>
      <w:r w:rsidRPr="00CA2BC8">
        <w:rPr>
          <w:rFonts w:ascii="Times New Roman" w:eastAsia="Tw Cen MT" w:hAnsi="Times New Roman" w:cs="Times New Roman"/>
          <w:sz w:val="24"/>
          <w:szCs w:val="24"/>
          <w:lang w:val="en-US" w:eastAsia="ja-JP"/>
        </w:rPr>
        <w:t>The Education (Welfare) Act, 2000</w:t>
      </w:r>
    </w:p>
    <w:p w:rsidR="00CA2BC8" w:rsidRPr="00CA2BC8" w:rsidRDefault="00CA2BC8" w:rsidP="00CA2BC8">
      <w:pPr>
        <w:spacing w:after="180" w:line="264" w:lineRule="auto"/>
        <w:ind w:left="1080"/>
        <w:jc w:val="both"/>
        <w:rPr>
          <w:rFonts w:ascii="Times New Roman" w:eastAsia="Tw Cen MT" w:hAnsi="Times New Roman" w:cs="Times New Roman"/>
          <w:sz w:val="24"/>
          <w:szCs w:val="24"/>
          <w:lang w:val="en-US" w:eastAsia="ja-JP"/>
        </w:rPr>
      </w:pPr>
    </w:p>
    <w:p w:rsidR="00CA2BC8" w:rsidRPr="00CA2BC8" w:rsidRDefault="00CA2BC8" w:rsidP="00CA2BC8">
      <w:pPr>
        <w:numPr>
          <w:ilvl w:val="0"/>
          <w:numId w:val="2"/>
        </w:numPr>
        <w:spacing w:after="0" w:line="240" w:lineRule="auto"/>
        <w:jc w:val="both"/>
        <w:rPr>
          <w:rFonts w:ascii="Times New Roman" w:eastAsia="Tw Cen MT" w:hAnsi="Times New Roman" w:cs="Times New Roman"/>
          <w:sz w:val="24"/>
          <w:szCs w:val="24"/>
          <w:lang w:val="en-US" w:eastAsia="ja-JP"/>
        </w:rPr>
      </w:pPr>
      <w:r w:rsidRPr="00CA2BC8">
        <w:rPr>
          <w:rFonts w:ascii="Times New Roman" w:eastAsia="Tw Cen MT" w:hAnsi="Times New Roman" w:cs="Times New Roman"/>
          <w:sz w:val="24"/>
          <w:szCs w:val="24"/>
          <w:lang w:val="en-US" w:eastAsia="ja-JP"/>
        </w:rPr>
        <w:t>The Board of Management wishes to promote and encourage regular attendance as an essential factor in our pupils’ learning.</w:t>
      </w:r>
    </w:p>
    <w:p w:rsidR="00CA2BC8" w:rsidRPr="00CA2BC8" w:rsidRDefault="00CA2BC8" w:rsidP="00CA2BC8">
      <w:pPr>
        <w:spacing w:after="180" w:line="264" w:lineRule="auto"/>
        <w:jc w:val="both"/>
        <w:rPr>
          <w:rFonts w:ascii="Times New Roman" w:eastAsia="Tw Cen MT" w:hAnsi="Times New Roman" w:cs="Times New Roman"/>
          <w:sz w:val="24"/>
          <w:szCs w:val="24"/>
          <w:lang w:val="en-US" w:eastAsia="ja-JP"/>
        </w:rPr>
      </w:pPr>
    </w:p>
    <w:p w:rsidR="00CA2BC8" w:rsidRDefault="00CA2BC8" w:rsidP="00CA2BC8">
      <w:pPr>
        <w:spacing w:after="180" w:line="264" w:lineRule="auto"/>
        <w:jc w:val="both"/>
        <w:rPr>
          <w:rFonts w:ascii="Times New Roman" w:eastAsia="Tw Cen MT" w:hAnsi="Times New Roman" w:cs="Times New Roman"/>
          <w:sz w:val="24"/>
          <w:szCs w:val="24"/>
          <w:lang w:val="en-US" w:eastAsia="ja-JP"/>
        </w:rPr>
      </w:pPr>
    </w:p>
    <w:p w:rsidR="00C431D3" w:rsidRPr="00CA2BC8" w:rsidRDefault="00C431D3" w:rsidP="00CA2BC8">
      <w:pPr>
        <w:spacing w:after="180" w:line="264" w:lineRule="auto"/>
        <w:jc w:val="both"/>
        <w:rPr>
          <w:rFonts w:ascii="Times New Roman" w:eastAsia="Tw Cen MT" w:hAnsi="Times New Roman" w:cs="Times New Roman"/>
          <w:sz w:val="24"/>
          <w:szCs w:val="24"/>
          <w:lang w:val="en-US" w:eastAsia="ja-JP"/>
        </w:rPr>
      </w:pPr>
    </w:p>
    <w:p w:rsidR="00CA2BC8" w:rsidRPr="00CA2BC8" w:rsidRDefault="00CA2BC8" w:rsidP="00CA2BC8">
      <w:pPr>
        <w:spacing w:after="180" w:line="264" w:lineRule="auto"/>
        <w:jc w:val="both"/>
        <w:rPr>
          <w:rFonts w:ascii="Times New Roman" w:eastAsia="Tw Cen MT" w:hAnsi="Times New Roman" w:cs="Times New Roman"/>
          <w:b/>
          <w:sz w:val="24"/>
          <w:szCs w:val="24"/>
          <w:lang w:val="en-US" w:eastAsia="ja-JP"/>
        </w:rPr>
      </w:pPr>
      <w:r w:rsidRPr="00CA2BC8">
        <w:rPr>
          <w:rFonts w:ascii="Times New Roman" w:eastAsia="Tw Cen MT" w:hAnsi="Times New Roman" w:cs="Times New Roman"/>
          <w:b/>
          <w:sz w:val="24"/>
          <w:szCs w:val="24"/>
          <w:lang w:val="en-US" w:eastAsia="ja-JP"/>
        </w:rPr>
        <w:t>Relationship to the Characteristic Spirit of the School</w:t>
      </w:r>
    </w:p>
    <w:p w:rsidR="00CA2BC8" w:rsidRPr="00CA2BC8" w:rsidRDefault="00CA2BC8" w:rsidP="00CA2BC8">
      <w:pPr>
        <w:spacing w:after="180" w:line="264" w:lineRule="auto"/>
        <w:jc w:val="both"/>
        <w:rPr>
          <w:rFonts w:ascii="Times New Roman" w:eastAsia="Tw Cen MT" w:hAnsi="Times New Roman" w:cs="Times New Roman"/>
          <w:b/>
          <w:sz w:val="24"/>
          <w:szCs w:val="24"/>
          <w:lang w:val="en-US" w:eastAsia="ja-JP"/>
        </w:rPr>
      </w:pPr>
      <w:r w:rsidRPr="00CA2BC8">
        <w:rPr>
          <w:rFonts w:ascii="Times New Roman" w:eastAsia="Tw Cen MT" w:hAnsi="Times New Roman" w:cs="Times New Roman"/>
          <w:sz w:val="24"/>
          <w:szCs w:val="24"/>
          <w:lang w:val="en-US" w:eastAsia="ja-JP"/>
        </w:rPr>
        <w:t>Moyderwell Mercy Primary endeavours to enable every pupil to actively participate in all school activities. Regular attendance helps to create a stable learning environment for all pupils, and the school hopes to promote co-operation among pupils, parents/guardians and staff in maintaining a high level of regular attendance through the school year.</w:t>
      </w:r>
    </w:p>
    <w:p w:rsidR="00CA2BC8" w:rsidRDefault="00CA2BC8" w:rsidP="00CA2BC8">
      <w:pPr>
        <w:spacing w:after="180" w:line="264" w:lineRule="auto"/>
        <w:jc w:val="both"/>
        <w:rPr>
          <w:rFonts w:ascii="Times New Roman" w:eastAsia="Tw Cen MT" w:hAnsi="Times New Roman" w:cs="Times New Roman"/>
          <w:b/>
          <w:sz w:val="24"/>
          <w:szCs w:val="24"/>
          <w:lang w:val="en-US" w:eastAsia="ja-JP"/>
        </w:rPr>
      </w:pPr>
    </w:p>
    <w:p w:rsidR="00C431D3" w:rsidRPr="00CA2BC8" w:rsidRDefault="00C431D3" w:rsidP="00CA2BC8">
      <w:pPr>
        <w:spacing w:after="180" w:line="264" w:lineRule="auto"/>
        <w:jc w:val="both"/>
        <w:rPr>
          <w:rFonts w:ascii="Times New Roman" w:eastAsia="Tw Cen MT" w:hAnsi="Times New Roman" w:cs="Times New Roman"/>
          <w:b/>
          <w:sz w:val="24"/>
          <w:szCs w:val="24"/>
          <w:lang w:val="en-US" w:eastAsia="ja-JP"/>
        </w:rPr>
      </w:pPr>
    </w:p>
    <w:p w:rsidR="00CA2BC8" w:rsidRPr="00CA2BC8" w:rsidRDefault="00CA2BC8" w:rsidP="00CA2BC8">
      <w:pPr>
        <w:spacing w:after="180" w:line="264" w:lineRule="auto"/>
        <w:jc w:val="both"/>
        <w:rPr>
          <w:rFonts w:ascii="Times New Roman" w:eastAsia="Tw Cen MT" w:hAnsi="Times New Roman" w:cs="Times New Roman"/>
          <w:b/>
          <w:sz w:val="24"/>
          <w:szCs w:val="24"/>
          <w:lang w:val="en-US" w:eastAsia="ja-JP"/>
        </w:rPr>
      </w:pPr>
      <w:r w:rsidRPr="00CA2BC8">
        <w:rPr>
          <w:rFonts w:ascii="Times New Roman" w:eastAsia="Tw Cen MT" w:hAnsi="Times New Roman" w:cs="Times New Roman"/>
          <w:b/>
          <w:sz w:val="24"/>
          <w:szCs w:val="24"/>
          <w:lang w:val="en-US" w:eastAsia="ja-JP"/>
        </w:rPr>
        <w:lastRenderedPageBreak/>
        <w:t xml:space="preserve">Aims </w:t>
      </w:r>
    </w:p>
    <w:p w:rsidR="00CA2BC8" w:rsidRPr="00CA2BC8" w:rsidRDefault="00CA2BC8" w:rsidP="00CA2BC8">
      <w:pPr>
        <w:numPr>
          <w:ilvl w:val="1"/>
          <w:numId w:val="3"/>
        </w:numPr>
        <w:spacing w:after="0" w:line="240" w:lineRule="auto"/>
        <w:ind w:left="720"/>
        <w:jc w:val="both"/>
        <w:rPr>
          <w:rFonts w:ascii="Times New Roman" w:eastAsia="Tw Cen MT" w:hAnsi="Times New Roman" w:cs="Times New Roman"/>
          <w:sz w:val="24"/>
          <w:szCs w:val="24"/>
          <w:lang w:val="en-US" w:eastAsia="ja-JP"/>
        </w:rPr>
      </w:pPr>
      <w:r w:rsidRPr="00CA2BC8">
        <w:rPr>
          <w:rFonts w:ascii="Times New Roman" w:eastAsia="Tw Cen MT" w:hAnsi="Times New Roman" w:cs="Times New Roman"/>
          <w:sz w:val="24"/>
          <w:szCs w:val="24"/>
          <w:lang w:eastAsia="ja-JP"/>
        </w:rPr>
        <w:t>To raise awareness of the importance of regular school attendance</w:t>
      </w:r>
    </w:p>
    <w:p w:rsidR="00CA2BC8" w:rsidRPr="00CA2BC8" w:rsidRDefault="00CA2BC8" w:rsidP="00CA2BC8">
      <w:pPr>
        <w:numPr>
          <w:ilvl w:val="0"/>
          <w:numId w:val="4"/>
        </w:numPr>
        <w:spacing w:after="0" w:line="240" w:lineRule="auto"/>
        <w:jc w:val="both"/>
        <w:rPr>
          <w:rFonts w:ascii="Times New Roman" w:eastAsia="Tw Cen MT" w:hAnsi="Times New Roman" w:cs="Times New Roman"/>
          <w:sz w:val="24"/>
          <w:szCs w:val="24"/>
          <w:lang w:val="en-US" w:eastAsia="ja-JP"/>
        </w:rPr>
      </w:pPr>
      <w:r w:rsidRPr="00CA2BC8">
        <w:rPr>
          <w:rFonts w:ascii="Times New Roman" w:eastAsia="Tw Cen MT" w:hAnsi="Times New Roman" w:cs="Times New Roman"/>
          <w:sz w:val="24"/>
          <w:szCs w:val="24"/>
          <w:lang w:val="en-US" w:eastAsia="ja-JP"/>
        </w:rPr>
        <w:t>To identify pupils at risk of leaving school early</w:t>
      </w:r>
    </w:p>
    <w:p w:rsidR="00CA2BC8" w:rsidRPr="00CA2BC8" w:rsidRDefault="00CA2BC8" w:rsidP="00CA2BC8">
      <w:pPr>
        <w:numPr>
          <w:ilvl w:val="0"/>
          <w:numId w:val="4"/>
        </w:numPr>
        <w:spacing w:after="0" w:line="240" w:lineRule="auto"/>
        <w:jc w:val="both"/>
        <w:rPr>
          <w:rFonts w:ascii="Times New Roman" w:eastAsia="Tw Cen MT" w:hAnsi="Times New Roman" w:cs="Times New Roman"/>
          <w:sz w:val="24"/>
          <w:szCs w:val="24"/>
          <w:lang w:val="en-US" w:eastAsia="ja-JP"/>
        </w:rPr>
      </w:pPr>
      <w:r w:rsidRPr="00CA2BC8">
        <w:rPr>
          <w:rFonts w:ascii="Times New Roman" w:eastAsia="Tw Cen MT" w:hAnsi="Times New Roman" w:cs="Times New Roman"/>
          <w:sz w:val="24"/>
          <w:szCs w:val="24"/>
          <w:lang w:val="en-US" w:eastAsia="ja-JP"/>
        </w:rPr>
        <w:t>To promote and to foster positive attitudes to learning</w:t>
      </w:r>
    </w:p>
    <w:p w:rsidR="00CA2BC8" w:rsidRPr="00CA2BC8" w:rsidRDefault="00CA2BC8" w:rsidP="00CA2BC8">
      <w:pPr>
        <w:numPr>
          <w:ilvl w:val="0"/>
          <w:numId w:val="4"/>
        </w:numPr>
        <w:spacing w:after="0" w:line="240" w:lineRule="auto"/>
        <w:jc w:val="both"/>
        <w:rPr>
          <w:rFonts w:ascii="Times New Roman" w:eastAsia="Tw Cen MT" w:hAnsi="Times New Roman" w:cs="Times New Roman"/>
          <w:sz w:val="24"/>
          <w:szCs w:val="24"/>
          <w:lang w:val="en-US" w:eastAsia="ja-JP"/>
        </w:rPr>
      </w:pPr>
      <w:r w:rsidRPr="00CA2BC8">
        <w:rPr>
          <w:rFonts w:ascii="Times New Roman" w:eastAsia="Tw Cen MT" w:hAnsi="Times New Roman" w:cs="Times New Roman"/>
          <w:sz w:val="24"/>
          <w:szCs w:val="24"/>
          <w:lang w:val="en-US" w:eastAsia="ja-JP"/>
        </w:rPr>
        <w:t>To ensure compliance with the requirements of the relevant legislation.</w:t>
      </w:r>
    </w:p>
    <w:p w:rsidR="00CA2BC8" w:rsidRDefault="00CA2BC8" w:rsidP="00CA2BC8">
      <w:pPr>
        <w:spacing w:after="180" w:line="264" w:lineRule="auto"/>
        <w:jc w:val="both"/>
        <w:rPr>
          <w:rFonts w:ascii="Times New Roman" w:eastAsia="Tw Cen MT" w:hAnsi="Times New Roman" w:cs="Times New Roman"/>
          <w:sz w:val="24"/>
          <w:szCs w:val="24"/>
          <w:lang w:val="en-US" w:eastAsia="ja-JP"/>
        </w:rPr>
      </w:pPr>
    </w:p>
    <w:p w:rsidR="00C431D3" w:rsidRPr="00CA2BC8" w:rsidRDefault="00C431D3" w:rsidP="00CA2BC8">
      <w:pPr>
        <w:spacing w:after="180" w:line="264" w:lineRule="auto"/>
        <w:jc w:val="both"/>
        <w:rPr>
          <w:rFonts w:ascii="Times New Roman" w:eastAsia="Tw Cen MT" w:hAnsi="Times New Roman" w:cs="Times New Roman"/>
          <w:sz w:val="24"/>
          <w:szCs w:val="24"/>
          <w:lang w:val="en-US" w:eastAsia="ja-JP"/>
        </w:rPr>
      </w:pPr>
    </w:p>
    <w:p w:rsidR="00CA2BC8" w:rsidRPr="00CA2BC8" w:rsidRDefault="00CA2BC8" w:rsidP="00CA2BC8">
      <w:pPr>
        <w:spacing w:after="180" w:line="264" w:lineRule="auto"/>
        <w:jc w:val="both"/>
        <w:rPr>
          <w:rFonts w:ascii="Times New Roman" w:eastAsia="Tw Cen MT" w:hAnsi="Times New Roman" w:cs="Times New Roman"/>
          <w:sz w:val="24"/>
          <w:szCs w:val="24"/>
          <w:lang w:val="en-US" w:eastAsia="ja-JP"/>
        </w:rPr>
      </w:pPr>
      <w:r w:rsidRPr="00CA2BC8">
        <w:rPr>
          <w:rFonts w:ascii="Times New Roman" w:eastAsia="Tw Cen MT" w:hAnsi="Times New Roman" w:cs="Times New Roman"/>
          <w:b/>
          <w:sz w:val="24"/>
          <w:szCs w:val="24"/>
          <w:lang w:val="en-US" w:eastAsia="ja-JP"/>
        </w:rPr>
        <w:t>Content</w:t>
      </w:r>
    </w:p>
    <w:p w:rsidR="00CA2BC8" w:rsidRPr="00CA2BC8" w:rsidRDefault="00CA2BC8" w:rsidP="00CA2BC8">
      <w:pPr>
        <w:spacing w:after="180" w:line="264" w:lineRule="auto"/>
        <w:jc w:val="both"/>
        <w:rPr>
          <w:rFonts w:ascii="Times New Roman" w:eastAsia="Tw Cen MT" w:hAnsi="Times New Roman" w:cs="Times New Roman"/>
          <w:sz w:val="24"/>
          <w:szCs w:val="24"/>
          <w:lang w:val="en-US" w:eastAsia="ja-JP"/>
        </w:rPr>
      </w:pPr>
    </w:p>
    <w:p w:rsidR="00CA2BC8" w:rsidRPr="00CA2BC8" w:rsidRDefault="00CA2BC8" w:rsidP="00CA2BC8">
      <w:pPr>
        <w:spacing w:after="180" w:line="264" w:lineRule="auto"/>
        <w:jc w:val="both"/>
        <w:rPr>
          <w:rFonts w:ascii="Times New Roman" w:eastAsia="Tw Cen MT" w:hAnsi="Times New Roman" w:cs="Times New Roman"/>
          <w:b/>
          <w:sz w:val="24"/>
          <w:szCs w:val="24"/>
          <w:lang w:val="en-US" w:eastAsia="ja-JP"/>
        </w:rPr>
      </w:pPr>
      <w:r w:rsidRPr="00CA2BC8">
        <w:rPr>
          <w:rFonts w:ascii="Times New Roman" w:eastAsia="Tw Cen MT" w:hAnsi="Times New Roman" w:cs="Times New Roman"/>
          <w:b/>
          <w:sz w:val="24"/>
          <w:szCs w:val="24"/>
          <w:lang w:val="en-US" w:eastAsia="ja-JP"/>
        </w:rPr>
        <w:t>Recording and Reporting of Attendance and Non-Attendance</w:t>
      </w:r>
    </w:p>
    <w:p w:rsidR="00CA2BC8" w:rsidRPr="00CA2BC8" w:rsidRDefault="00CA2BC8" w:rsidP="00CA2BC8">
      <w:pPr>
        <w:spacing w:after="180" w:line="264" w:lineRule="auto"/>
        <w:jc w:val="both"/>
        <w:rPr>
          <w:rFonts w:ascii="Times New Roman" w:eastAsia="Tw Cen MT" w:hAnsi="Times New Roman" w:cs="Times New Roman"/>
          <w:sz w:val="24"/>
          <w:szCs w:val="24"/>
          <w:lang w:val="en-US" w:eastAsia="ja-JP"/>
        </w:rPr>
      </w:pPr>
      <w:r w:rsidRPr="00CA2BC8">
        <w:rPr>
          <w:rFonts w:ascii="Times New Roman" w:eastAsia="Tw Cen MT" w:hAnsi="Times New Roman" w:cs="Times New Roman"/>
          <w:sz w:val="24"/>
          <w:szCs w:val="24"/>
          <w:lang w:val="en-US" w:eastAsia="ja-JP"/>
        </w:rPr>
        <w:t xml:space="preserve">Class attendance data is recorded </w:t>
      </w:r>
      <w:r w:rsidR="0070097D">
        <w:rPr>
          <w:rFonts w:ascii="Times New Roman" w:eastAsia="Tw Cen MT" w:hAnsi="Times New Roman" w:cs="Times New Roman"/>
          <w:sz w:val="24"/>
          <w:szCs w:val="24"/>
          <w:lang w:val="en-US" w:eastAsia="ja-JP"/>
        </w:rPr>
        <w:t xml:space="preserve">on the </w:t>
      </w:r>
      <w:proofErr w:type="spellStart"/>
      <w:r w:rsidRPr="00CA2BC8">
        <w:rPr>
          <w:rFonts w:ascii="Times New Roman" w:eastAsia="Tw Cen MT" w:hAnsi="Times New Roman" w:cs="Times New Roman"/>
          <w:sz w:val="24"/>
          <w:szCs w:val="24"/>
          <w:lang w:val="en-US" w:eastAsia="ja-JP"/>
        </w:rPr>
        <w:t>computerised</w:t>
      </w:r>
      <w:proofErr w:type="spellEnd"/>
      <w:r w:rsidRPr="00CA2BC8">
        <w:rPr>
          <w:rFonts w:ascii="Times New Roman" w:eastAsia="Tw Cen MT" w:hAnsi="Times New Roman" w:cs="Times New Roman"/>
          <w:sz w:val="24"/>
          <w:szCs w:val="24"/>
          <w:lang w:val="en-US" w:eastAsia="ja-JP"/>
        </w:rPr>
        <w:t xml:space="preserve"> system </w:t>
      </w:r>
      <w:proofErr w:type="spellStart"/>
      <w:r w:rsidRPr="00CA2BC8">
        <w:rPr>
          <w:rFonts w:ascii="Times New Roman" w:eastAsia="Tw Cen MT" w:hAnsi="Times New Roman" w:cs="Times New Roman"/>
          <w:sz w:val="24"/>
          <w:szCs w:val="24"/>
          <w:lang w:val="en-US" w:eastAsia="ja-JP"/>
        </w:rPr>
        <w:t>Databiz</w:t>
      </w:r>
      <w:proofErr w:type="spellEnd"/>
      <w:r w:rsidR="0070097D">
        <w:rPr>
          <w:rFonts w:ascii="Times New Roman" w:eastAsia="Tw Cen MT" w:hAnsi="Times New Roman" w:cs="Times New Roman"/>
          <w:sz w:val="24"/>
          <w:szCs w:val="24"/>
          <w:lang w:val="en-US" w:eastAsia="ja-JP"/>
        </w:rPr>
        <w:t>.</w:t>
      </w:r>
      <w:r w:rsidRPr="00CA2BC8">
        <w:rPr>
          <w:rFonts w:ascii="Times New Roman" w:eastAsia="Tw Cen MT" w:hAnsi="Times New Roman" w:cs="Times New Roman"/>
          <w:sz w:val="24"/>
          <w:szCs w:val="24"/>
          <w:lang w:val="en-US" w:eastAsia="ja-JP"/>
        </w:rPr>
        <w:t xml:space="preserve"> </w:t>
      </w:r>
      <w:bookmarkStart w:id="0" w:name="_GoBack"/>
      <w:bookmarkEnd w:id="0"/>
    </w:p>
    <w:p w:rsidR="00CA2BC8" w:rsidRPr="00CA2BC8" w:rsidRDefault="00CA2BC8" w:rsidP="00CA2BC8">
      <w:pPr>
        <w:spacing w:after="180" w:line="264" w:lineRule="auto"/>
        <w:jc w:val="both"/>
        <w:rPr>
          <w:rFonts w:ascii="Times New Roman" w:eastAsia="Tw Cen MT" w:hAnsi="Times New Roman" w:cs="Times New Roman"/>
          <w:sz w:val="24"/>
          <w:szCs w:val="24"/>
          <w:lang w:val="en-US" w:eastAsia="ja-JP"/>
        </w:rPr>
      </w:pPr>
      <w:r w:rsidRPr="00CA2BC8">
        <w:rPr>
          <w:rFonts w:ascii="Times New Roman" w:eastAsia="Tw Cen MT" w:hAnsi="Times New Roman" w:cs="Times New Roman"/>
          <w:sz w:val="24"/>
          <w:szCs w:val="24"/>
          <w:lang w:val="en-US" w:eastAsia="ja-JP"/>
        </w:rPr>
        <w:t xml:space="preserve">If a pupil does not attend on a day when the school is open for instruction, his/her non-attendance will be recorded by the class teacher. The roll call is taken at 10.00a.m. </w:t>
      </w:r>
      <w:proofErr w:type="gramStart"/>
      <w:r w:rsidRPr="00CA2BC8">
        <w:rPr>
          <w:rFonts w:ascii="Times New Roman" w:eastAsia="Tw Cen MT" w:hAnsi="Times New Roman" w:cs="Times New Roman"/>
          <w:sz w:val="24"/>
          <w:szCs w:val="24"/>
          <w:lang w:val="en-US" w:eastAsia="ja-JP"/>
        </w:rPr>
        <w:t>each</w:t>
      </w:r>
      <w:proofErr w:type="gramEnd"/>
      <w:r w:rsidRPr="00CA2BC8">
        <w:rPr>
          <w:rFonts w:ascii="Times New Roman" w:eastAsia="Tw Cen MT" w:hAnsi="Times New Roman" w:cs="Times New Roman"/>
          <w:sz w:val="24"/>
          <w:szCs w:val="24"/>
          <w:lang w:val="en-US" w:eastAsia="ja-JP"/>
        </w:rPr>
        <w:t xml:space="preserve"> morning.  Any pupil not present will</w:t>
      </w:r>
      <w:r w:rsidR="0042615E">
        <w:rPr>
          <w:rFonts w:ascii="Times New Roman" w:eastAsia="Tw Cen MT" w:hAnsi="Times New Roman" w:cs="Times New Roman"/>
          <w:sz w:val="24"/>
          <w:szCs w:val="24"/>
          <w:lang w:val="en-US" w:eastAsia="ja-JP"/>
        </w:rPr>
        <w:t xml:space="preserve"> be marked absent for the day.</w:t>
      </w:r>
      <w:r w:rsidR="00C431D3">
        <w:rPr>
          <w:rFonts w:ascii="Times New Roman" w:eastAsia="Tw Cen MT" w:hAnsi="Times New Roman" w:cs="Times New Roman"/>
          <w:sz w:val="24"/>
          <w:szCs w:val="24"/>
          <w:lang w:val="en-US" w:eastAsia="ja-JP"/>
        </w:rPr>
        <w:t xml:space="preserve"> </w:t>
      </w:r>
      <w:r w:rsidRPr="00CA2BC8">
        <w:rPr>
          <w:rFonts w:ascii="Times New Roman" w:eastAsia="Tw Cen MT" w:hAnsi="Times New Roman" w:cs="Times New Roman"/>
          <w:sz w:val="24"/>
          <w:szCs w:val="24"/>
          <w:lang w:val="en-US" w:eastAsia="ja-JP"/>
        </w:rPr>
        <w:t>A note from parents/guardians is required to explain each absence. Such notes will be retained by the class teacher. Parents/guardians must also provide a note if a child departs early during the school day.</w:t>
      </w:r>
      <w:r w:rsidR="0042615E">
        <w:rPr>
          <w:rFonts w:ascii="Times New Roman" w:eastAsia="Tw Cen MT" w:hAnsi="Times New Roman" w:cs="Times New Roman"/>
          <w:sz w:val="24"/>
          <w:szCs w:val="24"/>
          <w:lang w:val="en-US" w:eastAsia="ja-JP"/>
        </w:rPr>
        <w:t xml:space="preserve"> The Sign-Out Book in the office must be used.</w:t>
      </w:r>
    </w:p>
    <w:p w:rsidR="00CA2BC8" w:rsidRPr="00CA2BC8" w:rsidRDefault="00CA2BC8" w:rsidP="00CA2BC8">
      <w:pPr>
        <w:spacing w:after="180" w:line="264" w:lineRule="auto"/>
        <w:jc w:val="both"/>
        <w:rPr>
          <w:rFonts w:ascii="Times New Roman" w:eastAsia="Tw Cen MT" w:hAnsi="Times New Roman" w:cs="Times New Roman"/>
          <w:sz w:val="24"/>
          <w:szCs w:val="24"/>
          <w:lang w:val="en-US" w:eastAsia="ja-JP"/>
        </w:rPr>
      </w:pPr>
    </w:p>
    <w:p w:rsidR="00CA2BC8" w:rsidRPr="00CA2BC8" w:rsidRDefault="00CA2BC8" w:rsidP="00CA2BC8">
      <w:pPr>
        <w:spacing w:after="180" w:line="264" w:lineRule="auto"/>
        <w:jc w:val="both"/>
        <w:rPr>
          <w:rFonts w:ascii="Times New Roman" w:eastAsia="Tw Cen MT" w:hAnsi="Times New Roman" w:cs="Times New Roman"/>
          <w:sz w:val="24"/>
          <w:szCs w:val="24"/>
          <w:lang w:val="en-US" w:eastAsia="ja-JP"/>
        </w:rPr>
      </w:pPr>
      <w:r w:rsidRPr="00CA2BC8">
        <w:rPr>
          <w:rFonts w:ascii="Times New Roman" w:eastAsia="Tw Cen MT" w:hAnsi="Times New Roman" w:cs="Times New Roman"/>
          <w:sz w:val="24"/>
          <w:szCs w:val="24"/>
          <w:lang w:val="en-US" w:eastAsia="ja-JP"/>
        </w:rPr>
        <w:t>Late arrivals and early departures are recorded by the</w:t>
      </w:r>
      <w:r w:rsidR="0042615E">
        <w:rPr>
          <w:rFonts w:ascii="Times New Roman" w:eastAsia="Tw Cen MT" w:hAnsi="Times New Roman" w:cs="Times New Roman"/>
          <w:sz w:val="24"/>
          <w:szCs w:val="24"/>
          <w:lang w:val="en-US" w:eastAsia="ja-JP"/>
        </w:rPr>
        <w:t xml:space="preserve"> class teacher in the teacher’s Student Profile Folder/</w:t>
      </w:r>
      <w:proofErr w:type="spellStart"/>
      <w:r w:rsidR="0042615E">
        <w:rPr>
          <w:rFonts w:ascii="Times New Roman" w:eastAsia="Tw Cen MT" w:hAnsi="Times New Roman" w:cs="Times New Roman"/>
          <w:sz w:val="24"/>
          <w:szCs w:val="24"/>
          <w:lang w:val="en-US" w:eastAsia="ja-JP"/>
        </w:rPr>
        <w:t>Ringbinder</w:t>
      </w:r>
      <w:proofErr w:type="spellEnd"/>
      <w:r w:rsidR="0042615E">
        <w:rPr>
          <w:rFonts w:ascii="Times New Roman" w:eastAsia="Tw Cen MT" w:hAnsi="Times New Roman" w:cs="Times New Roman"/>
          <w:sz w:val="24"/>
          <w:szCs w:val="24"/>
          <w:lang w:val="en-US" w:eastAsia="ja-JP"/>
        </w:rPr>
        <w:t>.</w:t>
      </w:r>
    </w:p>
    <w:p w:rsidR="00CA2BC8" w:rsidRPr="00CA2BC8" w:rsidRDefault="00CA2BC8" w:rsidP="00CA2BC8">
      <w:pPr>
        <w:spacing w:after="180" w:line="264" w:lineRule="auto"/>
        <w:jc w:val="both"/>
        <w:rPr>
          <w:rFonts w:ascii="Times New Roman" w:eastAsia="Tw Cen MT" w:hAnsi="Times New Roman" w:cs="Times New Roman"/>
          <w:sz w:val="24"/>
          <w:szCs w:val="24"/>
          <w:lang w:val="en-US" w:eastAsia="ja-JP"/>
        </w:rPr>
      </w:pPr>
    </w:p>
    <w:p w:rsidR="00CA2BC8" w:rsidRPr="00CA2BC8" w:rsidRDefault="00CA2BC8" w:rsidP="00CA2BC8">
      <w:pPr>
        <w:spacing w:after="180" w:line="264" w:lineRule="auto"/>
        <w:jc w:val="both"/>
        <w:rPr>
          <w:rFonts w:ascii="Times New Roman" w:eastAsia="Tw Cen MT" w:hAnsi="Times New Roman" w:cs="Times New Roman"/>
          <w:sz w:val="24"/>
          <w:szCs w:val="24"/>
          <w:lang w:val="en-US" w:eastAsia="ja-JP"/>
        </w:rPr>
      </w:pPr>
      <w:r w:rsidRPr="00CA2BC8">
        <w:rPr>
          <w:rFonts w:ascii="Times New Roman" w:eastAsia="Tw Cen MT" w:hAnsi="Times New Roman" w:cs="Times New Roman"/>
          <w:sz w:val="24"/>
          <w:szCs w:val="24"/>
          <w:lang w:val="en-US" w:eastAsia="ja-JP"/>
        </w:rPr>
        <w:t>Parents/guardians are informed in writing on the end of year report</w:t>
      </w:r>
      <w:r w:rsidR="00803EC1">
        <w:rPr>
          <w:rFonts w:ascii="Times New Roman" w:eastAsia="Tw Cen MT" w:hAnsi="Times New Roman" w:cs="Times New Roman"/>
          <w:sz w:val="24"/>
          <w:szCs w:val="24"/>
          <w:lang w:val="en-US" w:eastAsia="ja-JP"/>
        </w:rPr>
        <w:t xml:space="preserve"> of the child’s school attendance and punctuality</w:t>
      </w:r>
      <w:r w:rsidRPr="00CA2BC8">
        <w:rPr>
          <w:rFonts w:ascii="Times New Roman" w:eastAsia="Tw Cen MT" w:hAnsi="Times New Roman" w:cs="Times New Roman"/>
          <w:sz w:val="24"/>
          <w:szCs w:val="24"/>
          <w:lang w:val="en-US" w:eastAsia="ja-JP"/>
        </w:rPr>
        <w:t xml:space="preserve"> during the school year. Pupils whose non-attendance is a concern are invited to meet with the Principal during Parent/Teacher meetings and are informed of the school’s concerns. </w:t>
      </w:r>
    </w:p>
    <w:p w:rsidR="00CA2BC8" w:rsidRPr="00CA2BC8" w:rsidRDefault="00CA2BC8" w:rsidP="00CA2BC8">
      <w:pPr>
        <w:spacing w:after="180" w:line="264" w:lineRule="auto"/>
        <w:jc w:val="both"/>
        <w:rPr>
          <w:rFonts w:ascii="Times New Roman" w:eastAsia="Tw Cen MT" w:hAnsi="Times New Roman" w:cs="Times New Roman"/>
          <w:sz w:val="24"/>
          <w:szCs w:val="24"/>
          <w:lang w:val="en-US" w:eastAsia="ja-JP"/>
        </w:rPr>
      </w:pPr>
    </w:p>
    <w:p w:rsidR="00CA2BC8" w:rsidRPr="00CA2BC8" w:rsidRDefault="00CA2BC8" w:rsidP="00CA2BC8">
      <w:pPr>
        <w:spacing w:after="180" w:line="264" w:lineRule="auto"/>
        <w:jc w:val="both"/>
        <w:rPr>
          <w:rFonts w:ascii="Times New Roman" w:eastAsia="Tw Cen MT" w:hAnsi="Times New Roman" w:cs="Times New Roman"/>
          <w:sz w:val="24"/>
          <w:szCs w:val="24"/>
          <w:lang w:val="en-US" w:eastAsia="ja-JP"/>
        </w:rPr>
      </w:pPr>
      <w:r w:rsidRPr="00CA2BC8">
        <w:rPr>
          <w:rFonts w:ascii="Times New Roman" w:eastAsia="Tw Cen MT" w:hAnsi="Times New Roman" w:cs="Times New Roman"/>
          <w:sz w:val="24"/>
          <w:szCs w:val="24"/>
          <w:lang w:val="en-US" w:eastAsia="ja-JP"/>
        </w:rPr>
        <w:t>The school must inform the Education Welfare Officer in writing, where a child has missed 20 or more days in a school year, where attendance is irregular, where a pupil is removed from the school register and where a child is suspended or expelled for 6 days or more.</w:t>
      </w:r>
    </w:p>
    <w:p w:rsidR="00CA2BC8" w:rsidRDefault="00CA2BC8" w:rsidP="00CA2BC8">
      <w:pPr>
        <w:spacing w:after="180" w:line="264" w:lineRule="auto"/>
        <w:jc w:val="both"/>
        <w:rPr>
          <w:rFonts w:ascii="Times New Roman" w:eastAsia="Tw Cen MT" w:hAnsi="Times New Roman" w:cs="Times New Roman"/>
          <w:sz w:val="24"/>
          <w:szCs w:val="24"/>
          <w:lang w:val="en-US" w:eastAsia="ja-JP"/>
        </w:rPr>
      </w:pPr>
    </w:p>
    <w:p w:rsidR="00C431D3" w:rsidRDefault="00C431D3" w:rsidP="00CA2BC8">
      <w:pPr>
        <w:spacing w:after="180" w:line="264" w:lineRule="auto"/>
        <w:jc w:val="both"/>
        <w:rPr>
          <w:rFonts w:ascii="Times New Roman" w:eastAsia="Tw Cen MT" w:hAnsi="Times New Roman" w:cs="Times New Roman"/>
          <w:sz w:val="24"/>
          <w:szCs w:val="24"/>
          <w:lang w:val="en-US" w:eastAsia="ja-JP"/>
        </w:rPr>
      </w:pPr>
    </w:p>
    <w:p w:rsidR="00C431D3" w:rsidRPr="00CA2BC8" w:rsidRDefault="00C431D3" w:rsidP="00CA2BC8">
      <w:pPr>
        <w:spacing w:after="180" w:line="264" w:lineRule="auto"/>
        <w:jc w:val="both"/>
        <w:rPr>
          <w:rFonts w:ascii="Times New Roman" w:eastAsia="Tw Cen MT" w:hAnsi="Times New Roman" w:cs="Times New Roman"/>
          <w:sz w:val="24"/>
          <w:szCs w:val="24"/>
          <w:lang w:val="en-US" w:eastAsia="ja-JP"/>
        </w:rPr>
      </w:pPr>
    </w:p>
    <w:p w:rsidR="00CA2BC8" w:rsidRPr="00CA2BC8" w:rsidRDefault="00CA2BC8" w:rsidP="00CA2BC8">
      <w:pPr>
        <w:spacing w:after="180" w:line="264" w:lineRule="auto"/>
        <w:jc w:val="both"/>
        <w:rPr>
          <w:rFonts w:ascii="Times New Roman" w:eastAsia="Tw Cen MT" w:hAnsi="Times New Roman" w:cs="Times New Roman"/>
          <w:b/>
          <w:sz w:val="24"/>
          <w:szCs w:val="24"/>
          <w:lang w:val="en-US" w:eastAsia="ja-JP"/>
        </w:rPr>
      </w:pPr>
      <w:r w:rsidRPr="00CA2BC8">
        <w:rPr>
          <w:rFonts w:ascii="Times New Roman" w:eastAsia="Tw Cen MT" w:hAnsi="Times New Roman" w:cs="Times New Roman"/>
          <w:b/>
          <w:sz w:val="24"/>
          <w:szCs w:val="24"/>
          <w:lang w:val="en-US" w:eastAsia="ja-JP"/>
        </w:rPr>
        <w:t>Whole School Strategies to Promote Attendance</w:t>
      </w:r>
    </w:p>
    <w:p w:rsidR="00CA2BC8" w:rsidRPr="00CA2BC8" w:rsidRDefault="00CA2BC8" w:rsidP="00CA2BC8">
      <w:pPr>
        <w:numPr>
          <w:ilvl w:val="0"/>
          <w:numId w:val="5"/>
        </w:numPr>
        <w:spacing w:after="0" w:line="240" w:lineRule="auto"/>
        <w:jc w:val="both"/>
        <w:rPr>
          <w:rFonts w:ascii="Times New Roman" w:eastAsia="Tw Cen MT" w:hAnsi="Times New Roman" w:cs="Times New Roman"/>
          <w:sz w:val="24"/>
          <w:szCs w:val="24"/>
          <w:lang w:val="en-US" w:eastAsia="ja-JP"/>
        </w:rPr>
      </w:pPr>
      <w:r w:rsidRPr="00CA2BC8">
        <w:rPr>
          <w:rFonts w:ascii="Times New Roman" w:eastAsia="Tw Cen MT" w:hAnsi="Times New Roman" w:cs="Times New Roman"/>
          <w:sz w:val="24"/>
          <w:szCs w:val="24"/>
          <w:lang w:val="en-US" w:eastAsia="ja-JP"/>
        </w:rPr>
        <w:t xml:space="preserve">Moyderwell Mercy </w:t>
      </w:r>
      <w:proofErr w:type="gramStart"/>
      <w:r w:rsidRPr="00CA2BC8">
        <w:rPr>
          <w:rFonts w:ascii="Times New Roman" w:eastAsia="Tw Cen MT" w:hAnsi="Times New Roman" w:cs="Times New Roman"/>
          <w:sz w:val="24"/>
          <w:szCs w:val="24"/>
          <w:lang w:val="en-US" w:eastAsia="ja-JP"/>
        </w:rPr>
        <w:t>Primary,</w:t>
      </w:r>
      <w:proofErr w:type="gramEnd"/>
      <w:r w:rsidRPr="00CA2BC8">
        <w:rPr>
          <w:rFonts w:ascii="Times New Roman" w:eastAsia="Tw Cen MT" w:hAnsi="Times New Roman" w:cs="Times New Roman"/>
          <w:sz w:val="24"/>
          <w:szCs w:val="24"/>
          <w:lang w:val="en-US" w:eastAsia="ja-JP"/>
        </w:rPr>
        <w:t xml:space="preserve"> endeavours to create a safe, welcoming environment for our pupils and their parents/guardians. </w:t>
      </w:r>
    </w:p>
    <w:p w:rsidR="00CA2BC8" w:rsidRPr="00CA2BC8" w:rsidRDefault="00CA2BC8" w:rsidP="00CA2BC8">
      <w:pPr>
        <w:numPr>
          <w:ilvl w:val="0"/>
          <w:numId w:val="5"/>
        </w:numPr>
        <w:spacing w:after="0" w:line="240" w:lineRule="auto"/>
        <w:jc w:val="both"/>
        <w:rPr>
          <w:rFonts w:ascii="Times New Roman" w:eastAsia="Tw Cen MT" w:hAnsi="Times New Roman" w:cs="Times New Roman"/>
          <w:sz w:val="24"/>
          <w:szCs w:val="24"/>
          <w:lang w:val="en-US" w:eastAsia="ja-JP"/>
        </w:rPr>
      </w:pPr>
      <w:r w:rsidRPr="00CA2BC8">
        <w:rPr>
          <w:rFonts w:ascii="Times New Roman" w:eastAsia="Tw Cen MT" w:hAnsi="Times New Roman" w:cs="Times New Roman"/>
          <w:sz w:val="24"/>
          <w:szCs w:val="24"/>
          <w:lang w:val="en-US" w:eastAsia="ja-JP"/>
        </w:rPr>
        <w:t>Parents/guardians are consulted in drafting and reviewing policies with the aim of promoting a high-level of co-operation among the school community.</w:t>
      </w:r>
    </w:p>
    <w:p w:rsidR="00CA2BC8" w:rsidRPr="00CA2BC8" w:rsidRDefault="00CA2BC8" w:rsidP="00CA2BC8">
      <w:pPr>
        <w:numPr>
          <w:ilvl w:val="0"/>
          <w:numId w:val="5"/>
        </w:numPr>
        <w:spacing w:after="0" w:line="240" w:lineRule="auto"/>
        <w:jc w:val="both"/>
        <w:rPr>
          <w:rFonts w:ascii="Times New Roman" w:eastAsia="Tw Cen MT" w:hAnsi="Times New Roman" w:cs="Times New Roman"/>
          <w:sz w:val="24"/>
          <w:szCs w:val="24"/>
          <w:lang w:val="en-US" w:eastAsia="ja-JP"/>
        </w:rPr>
      </w:pPr>
      <w:r w:rsidRPr="00CA2BC8">
        <w:rPr>
          <w:rFonts w:ascii="Times New Roman" w:eastAsia="Tw Cen MT" w:hAnsi="Times New Roman" w:cs="Times New Roman"/>
          <w:sz w:val="24"/>
          <w:szCs w:val="24"/>
          <w:lang w:val="en-US" w:eastAsia="ja-JP"/>
        </w:rPr>
        <w:lastRenderedPageBreak/>
        <w:t>The teaching staff collaborates in the planning and implementation of the primary school curriculum, so as to provide a stimulating learning environment for all pupils.</w:t>
      </w:r>
    </w:p>
    <w:p w:rsidR="00CA2BC8" w:rsidRPr="00CA2BC8" w:rsidRDefault="00CA2BC8" w:rsidP="00CA2BC8">
      <w:pPr>
        <w:numPr>
          <w:ilvl w:val="0"/>
          <w:numId w:val="5"/>
        </w:numPr>
        <w:spacing w:after="0" w:line="240" w:lineRule="auto"/>
        <w:jc w:val="both"/>
        <w:rPr>
          <w:rFonts w:ascii="Times New Roman" w:eastAsia="Tw Cen MT" w:hAnsi="Times New Roman" w:cs="Times New Roman"/>
          <w:sz w:val="24"/>
          <w:szCs w:val="24"/>
          <w:lang w:val="en-US" w:eastAsia="ja-JP"/>
        </w:rPr>
      </w:pPr>
      <w:r w:rsidRPr="00CA2BC8">
        <w:rPr>
          <w:rFonts w:ascii="Times New Roman" w:eastAsia="Tw Cen MT" w:hAnsi="Times New Roman" w:cs="Times New Roman"/>
          <w:sz w:val="24"/>
          <w:szCs w:val="24"/>
          <w:lang w:val="en-US" w:eastAsia="ja-JP"/>
        </w:rPr>
        <w:t>While every effort is made to promote and expect punctuality</w:t>
      </w:r>
      <w:r w:rsidR="00543098">
        <w:rPr>
          <w:rFonts w:ascii="Times New Roman" w:eastAsia="Tw Cen MT" w:hAnsi="Times New Roman" w:cs="Times New Roman"/>
          <w:sz w:val="24"/>
          <w:szCs w:val="24"/>
          <w:lang w:val="en-US" w:eastAsia="ja-JP"/>
        </w:rPr>
        <w:t>,</w:t>
      </w:r>
      <w:r w:rsidRPr="00CA2BC8">
        <w:rPr>
          <w:rFonts w:ascii="Times New Roman" w:eastAsia="Tw Cen MT" w:hAnsi="Times New Roman" w:cs="Times New Roman"/>
          <w:sz w:val="24"/>
          <w:szCs w:val="24"/>
          <w:lang w:val="en-US" w:eastAsia="ja-JP"/>
        </w:rPr>
        <w:t xml:space="preserve"> a child who arrives late will be welcomed by teacher. Consistent lack of punctuality will be discussed with parents and improvement sought.</w:t>
      </w:r>
    </w:p>
    <w:p w:rsidR="00CA2BC8" w:rsidRPr="00CA2BC8" w:rsidRDefault="00A62067" w:rsidP="00CA2BC8">
      <w:pPr>
        <w:numPr>
          <w:ilvl w:val="0"/>
          <w:numId w:val="5"/>
        </w:numPr>
        <w:spacing w:after="0" w:line="240" w:lineRule="auto"/>
        <w:jc w:val="both"/>
        <w:rPr>
          <w:rFonts w:ascii="Times New Roman" w:eastAsia="Tw Cen MT" w:hAnsi="Times New Roman" w:cs="Times New Roman"/>
          <w:sz w:val="24"/>
          <w:szCs w:val="24"/>
          <w:lang w:val="en-US" w:eastAsia="ja-JP"/>
        </w:rPr>
      </w:pPr>
      <w:r>
        <w:rPr>
          <w:rFonts w:ascii="Times New Roman" w:eastAsia="Tw Cen MT" w:hAnsi="Times New Roman" w:cs="Times New Roman"/>
          <w:sz w:val="24"/>
          <w:szCs w:val="24"/>
          <w:lang w:val="en-US" w:eastAsia="ja-JP"/>
        </w:rPr>
        <w:t xml:space="preserve">Incoming Junior Infant </w:t>
      </w:r>
      <w:r w:rsidR="00CA2BC8" w:rsidRPr="00CA2BC8">
        <w:rPr>
          <w:rFonts w:ascii="Times New Roman" w:eastAsia="Tw Cen MT" w:hAnsi="Times New Roman" w:cs="Times New Roman"/>
          <w:sz w:val="24"/>
          <w:szCs w:val="24"/>
          <w:lang w:val="en-US" w:eastAsia="ja-JP"/>
        </w:rPr>
        <w:t>entrants and their parents/guardians are invited t</w:t>
      </w:r>
      <w:r>
        <w:rPr>
          <w:rFonts w:ascii="Times New Roman" w:eastAsia="Tw Cen MT" w:hAnsi="Times New Roman" w:cs="Times New Roman"/>
          <w:sz w:val="24"/>
          <w:szCs w:val="24"/>
          <w:lang w:val="en-US" w:eastAsia="ja-JP"/>
        </w:rPr>
        <w:t>o engage in an induction day in the month of March prior to the September start. School</w:t>
      </w:r>
      <w:r w:rsidR="00CA2BC8" w:rsidRPr="00CA2BC8">
        <w:rPr>
          <w:rFonts w:ascii="Times New Roman" w:eastAsia="Tw Cen MT" w:hAnsi="Times New Roman" w:cs="Times New Roman"/>
          <w:sz w:val="24"/>
          <w:szCs w:val="24"/>
          <w:lang w:val="en-US" w:eastAsia="ja-JP"/>
        </w:rPr>
        <w:t xml:space="preserve"> policies and procedures in relation to attendance are explained. There is a focus on the value of regular attendance and on the importance of developing good attendance habits from Junior Infants onwards.</w:t>
      </w:r>
      <w:r>
        <w:rPr>
          <w:rFonts w:ascii="Times New Roman" w:eastAsia="Tw Cen MT" w:hAnsi="Times New Roman" w:cs="Times New Roman"/>
          <w:sz w:val="24"/>
          <w:szCs w:val="24"/>
          <w:lang w:val="en-US" w:eastAsia="ja-JP"/>
        </w:rPr>
        <w:t xml:space="preserve"> An introduction pa</w:t>
      </w:r>
      <w:r w:rsidR="00C431D3">
        <w:rPr>
          <w:rFonts w:ascii="Times New Roman" w:eastAsia="Tw Cen MT" w:hAnsi="Times New Roman" w:cs="Times New Roman"/>
          <w:sz w:val="24"/>
          <w:szCs w:val="24"/>
          <w:lang w:val="en-US" w:eastAsia="ja-JP"/>
        </w:rPr>
        <w:t>ck is given to each incoming new family (whether incoming Junior Infants or not). Parents and Guardians are directed to the school web-site for the full Policy of Attendance.</w:t>
      </w:r>
    </w:p>
    <w:p w:rsidR="00CA2BC8" w:rsidRPr="00CA2BC8" w:rsidRDefault="00CA2BC8" w:rsidP="00CA2BC8">
      <w:pPr>
        <w:numPr>
          <w:ilvl w:val="0"/>
          <w:numId w:val="5"/>
        </w:numPr>
        <w:spacing w:after="0" w:line="240" w:lineRule="auto"/>
        <w:contextualSpacing/>
        <w:jc w:val="both"/>
        <w:rPr>
          <w:rFonts w:ascii="Times New Roman" w:eastAsia="Tw Cen MT" w:hAnsi="Times New Roman" w:cs="Times New Roman"/>
          <w:sz w:val="24"/>
          <w:szCs w:val="24"/>
          <w:lang w:val="en-US" w:eastAsia="ja-JP"/>
        </w:rPr>
      </w:pPr>
      <w:r w:rsidRPr="00CA2BC8">
        <w:rPr>
          <w:rFonts w:ascii="Times New Roman" w:eastAsia="Tw Cen MT" w:hAnsi="Times New Roman" w:cs="Times New Roman"/>
          <w:sz w:val="24"/>
          <w:szCs w:val="24"/>
          <w:lang w:val="en-US" w:eastAsia="ja-JP"/>
        </w:rPr>
        <w:t>Moyderwell Mercy Primary school’s homework policy</w:t>
      </w:r>
      <w:r w:rsidR="00855F95">
        <w:rPr>
          <w:rFonts w:ascii="Times New Roman" w:eastAsia="Tw Cen MT" w:hAnsi="Times New Roman" w:cs="Times New Roman"/>
          <w:sz w:val="24"/>
          <w:szCs w:val="24"/>
          <w:lang w:val="en-US" w:eastAsia="ja-JP"/>
        </w:rPr>
        <w:t xml:space="preserve"> (2012</w:t>
      </w:r>
      <w:r w:rsidR="0042615E">
        <w:rPr>
          <w:rFonts w:ascii="Times New Roman" w:eastAsia="Tw Cen MT" w:hAnsi="Times New Roman" w:cs="Times New Roman"/>
          <w:sz w:val="24"/>
          <w:szCs w:val="24"/>
          <w:lang w:val="en-US" w:eastAsia="ja-JP"/>
        </w:rPr>
        <w:t>, reviewed in 2014</w:t>
      </w:r>
      <w:r w:rsidR="00855F95">
        <w:rPr>
          <w:rFonts w:ascii="Times New Roman" w:eastAsia="Tw Cen MT" w:hAnsi="Times New Roman" w:cs="Times New Roman"/>
          <w:sz w:val="24"/>
          <w:szCs w:val="24"/>
          <w:lang w:val="en-US" w:eastAsia="ja-JP"/>
        </w:rPr>
        <w:t>),</w:t>
      </w:r>
      <w:r w:rsidR="0042615E">
        <w:rPr>
          <w:rFonts w:ascii="Times New Roman" w:eastAsia="Tw Cen MT" w:hAnsi="Times New Roman" w:cs="Times New Roman"/>
          <w:sz w:val="24"/>
          <w:szCs w:val="24"/>
          <w:lang w:val="en-US" w:eastAsia="ja-JP"/>
        </w:rPr>
        <w:t xml:space="preserve"> </w:t>
      </w:r>
      <w:r w:rsidRPr="00CA2BC8">
        <w:rPr>
          <w:rFonts w:ascii="Times New Roman" w:eastAsia="Tw Cen MT" w:hAnsi="Times New Roman" w:cs="Times New Roman"/>
          <w:sz w:val="24"/>
          <w:szCs w:val="24"/>
          <w:lang w:val="en-US" w:eastAsia="ja-JP"/>
        </w:rPr>
        <w:t>clearly outlines the school’s expectations in terms of the quantity of homework assigned and in the quality of homework presented. There is a consistent approach to homework throughout the school.</w:t>
      </w:r>
      <w:r w:rsidR="0042615E">
        <w:rPr>
          <w:rFonts w:ascii="Times New Roman" w:eastAsia="Tw Cen MT" w:hAnsi="Times New Roman" w:cs="Times New Roman"/>
          <w:sz w:val="24"/>
          <w:szCs w:val="24"/>
          <w:lang w:val="en-US" w:eastAsia="ja-JP"/>
        </w:rPr>
        <w:t xml:space="preserve"> If homework is not done, the children are expected to </w:t>
      </w:r>
      <w:r w:rsidR="0021600E">
        <w:rPr>
          <w:rFonts w:ascii="Times New Roman" w:eastAsia="Tw Cen MT" w:hAnsi="Times New Roman" w:cs="Times New Roman"/>
          <w:sz w:val="24"/>
          <w:szCs w:val="24"/>
          <w:lang w:val="en-US" w:eastAsia="ja-JP"/>
        </w:rPr>
        <w:t>attend school the following day</w:t>
      </w:r>
      <w:r w:rsidR="0042615E">
        <w:rPr>
          <w:rFonts w:ascii="Times New Roman" w:eastAsia="Tw Cen MT" w:hAnsi="Times New Roman" w:cs="Times New Roman"/>
          <w:sz w:val="24"/>
          <w:szCs w:val="24"/>
          <w:lang w:val="en-US" w:eastAsia="ja-JP"/>
        </w:rPr>
        <w:t>, with a note of explanation from the parent.</w:t>
      </w:r>
    </w:p>
    <w:p w:rsidR="00CA2BC8" w:rsidRPr="00CA2BC8" w:rsidRDefault="00CA2BC8" w:rsidP="00CA2BC8">
      <w:pPr>
        <w:numPr>
          <w:ilvl w:val="0"/>
          <w:numId w:val="5"/>
        </w:numPr>
        <w:spacing w:after="0" w:line="240" w:lineRule="auto"/>
        <w:contextualSpacing/>
        <w:jc w:val="both"/>
        <w:rPr>
          <w:rFonts w:ascii="Times New Roman" w:eastAsia="Tw Cen MT" w:hAnsi="Times New Roman" w:cs="Times New Roman"/>
          <w:sz w:val="24"/>
          <w:szCs w:val="24"/>
          <w:lang w:val="en-US" w:eastAsia="ja-JP"/>
        </w:rPr>
      </w:pPr>
      <w:r w:rsidRPr="00CA2BC8">
        <w:rPr>
          <w:rFonts w:ascii="Times New Roman" w:eastAsia="Tw Cen MT" w:hAnsi="Times New Roman" w:cs="Times New Roman"/>
          <w:sz w:val="24"/>
          <w:szCs w:val="24"/>
          <w:lang w:val="en-US" w:eastAsia="ja-JP"/>
        </w:rPr>
        <w:t xml:space="preserve">The calendar for the coming school year is published annually in June and is available on the website throughout the year. It is hoped that this approach will enable parents/guardians to plan family events around school closures, thus </w:t>
      </w:r>
      <w:r w:rsidR="00803EC1" w:rsidRPr="00CA2BC8">
        <w:rPr>
          <w:rFonts w:ascii="Times New Roman" w:eastAsia="Tw Cen MT" w:hAnsi="Times New Roman" w:cs="Times New Roman"/>
          <w:sz w:val="24"/>
          <w:szCs w:val="24"/>
          <w:lang w:val="en-US" w:eastAsia="ja-JP"/>
        </w:rPr>
        <w:t>minimizing</w:t>
      </w:r>
      <w:r w:rsidRPr="00CA2BC8">
        <w:rPr>
          <w:rFonts w:ascii="Times New Roman" w:eastAsia="Tw Cen MT" w:hAnsi="Times New Roman" w:cs="Times New Roman"/>
          <w:sz w:val="24"/>
          <w:szCs w:val="24"/>
          <w:lang w:val="en-US" w:eastAsia="ja-JP"/>
        </w:rPr>
        <w:t xml:space="preserve"> the chances of non-attendance related to family holidays during the school term.  Please retain the school calendar for reference.</w:t>
      </w:r>
    </w:p>
    <w:p w:rsidR="00CA2BC8" w:rsidRPr="00CA2BC8" w:rsidRDefault="00CA2BC8" w:rsidP="00CA2BC8">
      <w:pPr>
        <w:numPr>
          <w:ilvl w:val="0"/>
          <w:numId w:val="5"/>
        </w:numPr>
        <w:spacing w:after="0" w:line="240" w:lineRule="auto"/>
        <w:contextualSpacing/>
        <w:jc w:val="both"/>
        <w:rPr>
          <w:rFonts w:ascii="Times New Roman" w:eastAsia="Tw Cen MT" w:hAnsi="Times New Roman" w:cs="Times New Roman"/>
          <w:sz w:val="24"/>
          <w:szCs w:val="24"/>
          <w:lang w:val="en-US" w:eastAsia="ja-JP"/>
        </w:rPr>
      </w:pPr>
      <w:r w:rsidRPr="00CA2BC8">
        <w:rPr>
          <w:rFonts w:ascii="Times New Roman" w:eastAsia="Tw Cen MT" w:hAnsi="Times New Roman" w:cs="Times New Roman"/>
          <w:sz w:val="24"/>
          <w:szCs w:val="24"/>
          <w:lang w:val="en-US" w:eastAsia="ja-JP"/>
        </w:rPr>
        <w:t xml:space="preserve">Pupils are expected to wear the correct school uniform. </w:t>
      </w:r>
      <w:r w:rsidR="0021600E">
        <w:rPr>
          <w:rFonts w:ascii="Times New Roman" w:eastAsia="Tw Cen MT" w:hAnsi="Times New Roman" w:cs="Times New Roman"/>
          <w:sz w:val="24"/>
          <w:szCs w:val="24"/>
          <w:lang w:val="en-US" w:eastAsia="ja-JP"/>
        </w:rPr>
        <w:t>If a pupil cannot have the appropriate school, (s</w:t>
      </w:r>
      <w:proofErr w:type="gramStart"/>
      <w:r w:rsidR="0021600E">
        <w:rPr>
          <w:rFonts w:ascii="Times New Roman" w:eastAsia="Tw Cen MT" w:hAnsi="Times New Roman" w:cs="Times New Roman"/>
          <w:sz w:val="24"/>
          <w:szCs w:val="24"/>
          <w:lang w:val="en-US" w:eastAsia="ja-JP"/>
        </w:rPr>
        <w:t>)he</w:t>
      </w:r>
      <w:proofErr w:type="gramEnd"/>
      <w:r w:rsidR="0021600E">
        <w:rPr>
          <w:rFonts w:ascii="Times New Roman" w:eastAsia="Tw Cen MT" w:hAnsi="Times New Roman" w:cs="Times New Roman"/>
          <w:sz w:val="24"/>
          <w:szCs w:val="24"/>
          <w:lang w:val="en-US" w:eastAsia="ja-JP"/>
        </w:rPr>
        <w:t xml:space="preserve"> is expected to attend, with</w:t>
      </w:r>
      <w:r w:rsidRPr="00CA2BC8">
        <w:rPr>
          <w:rFonts w:ascii="Times New Roman" w:eastAsia="Tw Cen MT" w:hAnsi="Times New Roman" w:cs="Times New Roman"/>
          <w:sz w:val="24"/>
          <w:szCs w:val="24"/>
          <w:lang w:val="en-US" w:eastAsia="ja-JP"/>
        </w:rPr>
        <w:t xml:space="preserve"> a note of expl</w:t>
      </w:r>
      <w:r w:rsidR="0021600E">
        <w:rPr>
          <w:rFonts w:ascii="Times New Roman" w:eastAsia="Tw Cen MT" w:hAnsi="Times New Roman" w:cs="Times New Roman"/>
          <w:sz w:val="24"/>
          <w:szCs w:val="24"/>
          <w:lang w:val="en-US" w:eastAsia="ja-JP"/>
        </w:rPr>
        <w:t>anation from parents</w:t>
      </w:r>
      <w:r w:rsidRPr="00CA2BC8">
        <w:rPr>
          <w:rFonts w:ascii="Times New Roman" w:eastAsia="Tw Cen MT" w:hAnsi="Times New Roman" w:cs="Times New Roman"/>
          <w:sz w:val="24"/>
          <w:szCs w:val="24"/>
          <w:lang w:val="en-US" w:eastAsia="ja-JP"/>
        </w:rPr>
        <w:t>. When continual non compliance of uniform occurs</w:t>
      </w:r>
      <w:r w:rsidR="00543098">
        <w:rPr>
          <w:rFonts w:ascii="Times New Roman" w:eastAsia="Tw Cen MT" w:hAnsi="Times New Roman" w:cs="Times New Roman"/>
          <w:sz w:val="24"/>
          <w:szCs w:val="24"/>
          <w:lang w:val="en-US" w:eastAsia="ja-JP"/>
        </w:rPr>
        <w:t>,</w:t>
      </w:r>
      <w:r w:rsidR="00803EC1">
        <w:rPr>
          <w:rFonts w:ascii="Times New Roman" w:eastAsia="Tw Cen MT" w:hAnsi="Times New Roman" w:cs="Times New Roman"/>
          <w:sz w:val="24"/>
          <w:szCs w:val="24"/>
          <w:lang w:val="en-US" w:eastAsia="ja-JP"/>
        </w:rPr>
        <w:t xml:space="preserve"> a uniform may</w:t>
      </w:r>
      <w:r w:rsidRPr="00CA2BC8">
        <w:rPr>
          <w:rFonts w:ascii="Times New Roman" w:eastAsia="Tw Cen MT" w:hAnsi="Times New Roman" w:cs="Times New Roman"/>
          <w:sz w:val="24"/>
          <w:szCs w:val="24"/>
          <w:lang w:val="en-US" w:eastAsia="ja-JP"/>
        </w:rPr>
        <w:t xml:space="preserve"> be given to the pupil until the issue is sorted.</w:t>
      </w:r>
    </w:p>
    <w:p w:rsidR="00CA2BC8" w:rsidRPr="00CA2BC8" w:rsidRDefault="00CA2BC8" w:rsidP="00CA2BC8">
      <w:pPr>
        <w:numPr>
          <w:ilvl w:val="0"/>
          <w:numId w:val="5"/>
        </w:numPr>
        <w:spacing w:after="0" w:line="240" w:lineRule="auto"/>
        <w:contextualSpacing/>
        <w:jc w:val="both"/>
        <w:rPr>
          <w:rFonts w:ascii="Times New Roman" w:eastAsia="Tw Cen MT" w:hAnsi="Times New Roman" w:cs="Times New Roman"/>
          <w:sz w:val="24"/>
          <w:szCs w:val="24"/>
          <w:lang w:val="en-US" w:eastAsia="ja-JP"/>
        </w:rPr>
      </w:pPr>
      <w:r w:rsidRPr="00CA2BC8">
        <w:rPr>
          <w:rFonts w:ascii="Times New Roman" w:eastAsia="Tw Cen MT" w:hAnsi="Times New Roman" w:cs="Times New Roman"/>
          <w:sz w:val="24"/>
          <w:szCs w:val="24"/>
          <w:lang w:val="en-US" w:eastAsia="ja-JP"/>
        </w:rPr>
        <w:t xml:space="preserve">Parents/guardians </w:t>
      </w:r>
      <w:r w:rsidR="00D85959">
        <w:rPr>
          <w:rFonts w:ascii="Times New Roman" w:eastAsia="Tw Cen MT" w:hAnsi="Times New Roman" w:cs="Times New Roman"/>
          <w:sz w:val="24"/>
          <w:szCs w:val="24"/>
          <w:lang w:val="en-US" w:eastAsia="ja-JP"/>
        </w:rPr>
        <w:t>send their children to school.</w:t>
      </w:r>
      <w:r w:rsidR="0021600E">
        <w:rPr>
          <w:rFonts w:ascii="Times New Roman" w:eastAsia="Tw Cen MT" w:hAnsi="Times New Roman" w:cs="Times New Roman"/>
          <w:sz w:val="24"/>
          <w:szCs w:val="24"/>
          <w:lang w:val="en-US" w:eastAsia="ja-JP"/>
        </w:rPr>
        <w:t xml:space="preserve"> The school will provide food for the child. I</w:t>
      </w:r>
      <w:r w:rsidRPr="00CA2BC8">
        <w:rPr>
          <w:rFonts w:ascii="Times New Roman" w:eastAsia="Tw Cen MT" w:hAnsi="Times New Roman" w:cs="Times New Roman"/>
          <w:sz w:val="24"/>
          <w:szCs w:val="24"/>
          <w:lang w:val="en-US" w:eastAsia="ja-JP"/>
        </w:rPr>
        <w:t>f a child has no l</w:t>
      </w:r>
      <w:r w:rsidR="0021600E">
        <w:rPr>
          <w:rFonts w:ascii="Times New Roman" w:eastAsia="Tw Cen MT" w:hAnsi="Times New Roman" w:cs="Times New Roman"/>
          <w:sz w:val="24"/>
          <w:szCs w:val="24"/>
          <w:lang w:val="en-US" w:eastAsia="ja-JP"/>
        </w:rPr>
        <w:t>unch p</w:t>
      </w:r>
      <w:r w:rsidR="00803EC1">
        <w:rPr>
          <w:rFonts w:ascii="Times New Roman" w:eastAsia="Tw Cen MT" w:hAnsi="Times New Roman" w:cs="Times New Roman"/>
          <w:sz w:val="24"/>
          <w:szCs w:val="24"/>
          <w:lang w:val="en-US" w:eastAsia="ja-JP"/>
        </w:rPr>
        <w:t xml:space="preserve">arents/guardians will be directed to the school lunch order form on </w:t>
      </w:r>
      <w:hyperlink r:id="rId8" w:history="1">
        <w:r w:rsidR="00803EC1" w:rsidRPr="009C7F24">
          <w:rPr>
            <w:rStyle w:val="Hyperlink"/>
            <w:rFonts w:ascii="Times New Roman" w:eastAsia="Tw Cen MT" w:hAnsi="Times New Roman" w:cs="Times New Roman"/>
            <w:sz w:val="24"/>
            <w:szCs w:val="24"/>
            <w:lang w:val="en-US" w:eastAsia="ja-JP"/>
          </w:rPr>
          <w:t>www.carambola.ie</w:t>
        </w:r>
      </w:hyperlink>
      <w:r w:rsidR="0021600E">
        <w:rPr>
          <w:rFonts w:ascii="Times New Roman" w:eastAsia="Tw Cen MT" w:hAnsi="Times New Roman" w:cs="Times New Roman"/>
          <w:sz w:val="24"/>
          <w:szCs w:val="24"/>
          <w:lang w:val="en-US" w:eastAsia="ja-JP"/>
        </w:rPr>
        <w:t xml:space="preserve">  </w:t>
      </w:r>
      <w:r w:rsidR="00803EC1">
        <w:rPr>
          <w:rFonts w:ascii="Times New Roman" w:eastAsia="Tw Cen MT" w:hAnsi="Times New Roman" w:cs="Times New Roman"/>
          <w:sz w:val="24"/>
          <w:szCs w:val="24"/>
          <w:lang w:val="en-US" w:eastAsia="ja-JP"/>
        </w:rPr>
        <w:t xml:space="preserve"> a free lunch scheme available to all students in Moyderwell Mercy Primary since September 2013.</w:t>
      </w:r>
    </w:p>
    <w:p w:rsidR="00CA2BC8" w:rsidRPr="00CA2BC8" w:rsidRDefault="00CA2BC8" w:rsidP="00CA2BC8">
      <w:pPr>
        <w:numPr>
          <w:ilvl w:val="0"/>
          <w:numId w:val="5"/>
        </w:numPr>
        <w:spacing w:after="0" w:line="240" w:lineRule="auto"/>
        <w:contextualSpacing/>
        <w:jc w:val="both"/>
        <w:rPr>
          <w:rFonts w:ascii="Times New Roman" w:eastAsia="Tw Cen MT" w:hAnsi="Times New Roman" w:cs="Times New Roman"/>
          <w:sz w:val="24"/>
          <w:szCs w:val="24"/>
          <w:lang w:val="en-US" w:eastAsia="ja-JP"/>
        </w:rPr>
      </w:pPr>
      <w:r w:rsidRPr="00CA2BC8">
        <w:rPr>
          <w:rFonts w:ascii="Times New Roman" w:eastAsia="Tw Cen MT" w:hAnsi="Times New Roman" w:cs="Times New Roman"/>
          <w:sz w:val="24"/>
          <w:szCs w:val="24"/>
          <w:lang w:val="en-US" w:eastAsia="ja-JP"/>
        </w:rPr>
        <w:t>Principal with assistance from class teachers will present award certificates to pupils who have f</w:t>
      </w:r>
      <w:r w:rsidR="00803EC1">
        <w:rPr>
          <w:rFonts w:ascii="Times New Roman" w:eastAsia="Tw Cen MT" w:hAnsi="Times New Roman" w:cs="Times New Roman"/>
          <w:sz w:val="24"/>
          <w:szCs w:val="24"/>
          <w:lang w:val="en-US" w:eastAsia="ja-JP"/>
        </w:rPr>
        <w:t xml:space="preserve">ull attendance during each </w:t>
      </w:r>
      <w:r w:rsidRPr="00CA2BC8">
        <w:rPr>
          <w:rFonts w:ascii="Times New Roman" w:eastAsia="Tw Cen MT" w:hAnsi="Times New Roman" w:cs="Times New Roman"/>
          <w:sz w:val="24"/>
          <w:szCs w:val="24"/>
          <w:lang w:val="en-US" w:eastAsia="ja-JP"/>
        </w:rPr>
        <w:t>term. Certificates are also available to pupils who improve their attendance over a short period of time, and to pupils who improve their overall attendance.</w:t>
      </w:r>
    </w:p>
    <w:p w:rsidR="00CA2BC8" w:rsidRPr="00CA2BC8" w:rsidRDefault="00CA2BC8" w:rsidP="00CA2BC8">
      <w:pPr>
        <w:numPr>
          <w:ilvl w:val="0"/>
          <w:numId w:val="5"/>
        </w:numPr>
        <w:spacing w:after="0" w:line="240" w:lineRule="auto"/>
        <w:contextualSpacing/>
        <w:jc w:val="both"/>
        <w:rPr>
          <w:rFonts w:ascii="Times New Roman" w:eastAsia="Tw Cen MT" w:hAnsi="Times New Roman" w:cs="Times New Roman"/>
          <w:sz w:val="24"/>
          <w:szCs w:val="24"/>
          <w:lang w:val="en-US" w:eastAsia="ja-JP"/>
        </w:rPr>
      </w:pPr>
      <w:r w:rsidRPr="00CA2BC8">
        <w:rPr>
          <w:rFonts w:ascii="Times New Roman" w:eastAsia="Tw Cen MT" w:hAnsi="Times New Roman" w:cs="Times New Roman"/>
          <w:sz w:val="24"/>
          <w:szCs w:val="24"/>
          <w:lang w:val="en-US" w:eastAsia="ja-JP"/>
        </w:rPr>
        <w:t>Individual attendance folders are used for particular children whose attendance is a concern to encourage improvement.</w:t>
      </w:r>
    </w:p>
    <w:p w:rsidR="00CA2BC8" w:rsidRPr="00CA2BC8" w:rsidRDefault="00CA2BC8" w:rsidP="00CA2BC8">
      <w:pPr>
        <w:numPr>
          <w:ilvl w:val="0"/>
          <w:numId w:val="5"/>
        </w:numPr>
        <w:spacing w:after="0" w:line="240" w:lineRule="auto"/>
        <w:contextualSpacing/>
        <w:jc w:val="both"/>
        <w:rPr>
          <w:rFonts w:ascii="Times New Roman" w:eastAsia="Tw Cen MT" w:hAnsi="Times New Roman" w:cs="Times New Roman"/>
          <w:sz w:val="24"/>
          <w:szCs w:val="24"/>
          <w:lang w:val="en-US" w:eastAsia="ja-JP"/>
        </w:rPr>
      </w:pPr>
      <w:r w:rsidRPr="00CA2BC8">
        <w:rPr>
          <w:rFonts w:ascii="Times New Roman" w:eastAsia="Tw Cen MT" w:hAnsi="Times New Roman" w:cs="Times New Roman"/>
          <w:sz w:val="24"/>
          <w:szCs w:val="24"/>
          <w:lang w:val="en-US" w:eastAsia="ja-JP"/>
        </w:rPr>
        <w:t>School Completion Programme – Through SCP a target list of children at</w:t>
      </w:r>
      <w:r w:rsidR="00803EC1">
        <w:rPr>
          <w:rFonts w:ascii="Times New Roman" w:eastAsia="Tw Cen MT" w:hAnsi="Times New Roman" w:cs="Times New Roman"/>
          <w:sz w:val="24"/>
          <w:szCs w:val="24"/>
          <w:lang w:val="en-US" w:eastAsia="ja-JP"/>
        </w:rPr>
        <w:t xml:space="preserve"> risk is drawn up. The Principal has </w:t>
      </w:r>
      <w:r w:rsidR="00803EC1" w:rsidRPr="00CA2BC8">
        <w:rPr>
          <w:rFonts w:ascii="Times New Roman" w:eastAsia="Tw Cen MT" w:hAnsi="Times New Roman" w:cs="Times New Roman"/>
          <w:sz w:val="24"/>
          <w:szCs w:val="24"/>
          <w:lang w:val="en-US" w:eastAsia="ja-JP"/>
        </w:rPr>
        <w:t>responsibility</w:t>
      </w:r>
      <w:r w:rsidRPr="00CA2BC8">
        <w:rPr>
          <w:rFonts w:ascii="Times New Roman" w:eastAsia="Tw Cen MT" w:hAnsi="Times New Roman" w:cs="Times New Roman"/>
          <w:sz w:val="24"/>
          <w:szCs w:val="24"/>
          <w:lang w:val="en-US" w:eastAsia="ja-JP"/>
        </w:rPr>
        <w:t xml:space="preserve"> for monitoring the attendance and general welfare of these children.</w:t>
      </w:r>
    </w:p>
    <w:p w:rsidR="00CA2BC8" w:rsidRPr="00CA2BC8" w:rsidRDefault="00CA2BC8" w:rsidP="00CA2BC8">
      <w:pPr>
        <w:numPr>
          <w:ilvl w:val="0"/>
          <w:numId w:val="5"/>
        </w:numPr>
        <w:spacing w:after="0" w:line="240" w:lineRule="auto"/>
        <w:contextualSpacing/>
        <w:jc w:val="both"/>
        <w:rPr>
          <w:rFonts w:ascii="Times New Roman" w:eastAsia="Tw Cen MT" w:hAnsi="Times New Roman" w:cs="Times New Roman"/>
          <w:sz w:val="24"/>
          <w:szCs w:val="24"/>
          <w:lang w:val="en-US" w:eastAsia="ja-JP"/>
        </w:rPr>
      </w:pPr>
      <w:r w:rsidRPr="00CA2BC8">
        <w:rPr>
          <w:rFonts w:ascii="Times New Roman" w:eastAsia="Tw Cen MT" w:hAnsi="Times New Roman" w:cs="Times New Roman"/>
          <w:sz w:val="24"/>
          <w:szCs w:val="24"/>
          <w:lang w:val="en-US" w:eastAsia="ja-JP"/>
        </w:rPr>
        <w:t>Equality of participation is a central part of our philosophy of mercy education. No child should miss school or other event due to lack of money. Teachers are encouraged to be mindful of this issue if a pupil is reluctant to go somewhere or missing on a particular day.</w:t>
      </w:r>
    </w:p>
    <w:p w:rsidR="00CA2BC8" w:rsidRDefault="00CA2BC8" w:rsidP="00CA2BC8">
      <w:pPr>
        <w:spacing w:after="180" w:line="264" w:lineRule="auto"/>
        <w:jc w:val="both"/>
        <w:rPr>
          <w:rFonts w:ascii="Times New Roman" w:eastAsia="Tw Cen MT" w:hAnsi="Times New Roman" w:cs="Times New Roman"/>
          <w:b/>
          <w:sz w:val="24"/>
          <w:szCs w:val="24"/>
          <w:lang w:val="en-US" w:eastAsia="ja-JP"/>
        </w:rPr>
      </w:pPr>
    </w:p>
    <w:p w:rsidR="00CA2BC8" w:rsidRPr="00CA2BC8" w:rsidRDefault="00CA2BC8" w:rsidP="00CA2BC8">
      <w:pPr>
        <w:spacing w:after="180" w:line="264" w:lineRule="auto"/>
        <w:jc w:val="both"/>
        <w:rPr>
          <w:rFonts w:ascii="Times New Roman" w:eastAsia="Tw Cen MT" w:hAnsi="Times New Roman" w:cs="Times New Roman"/>
          <w:b/>
          <w:sz w:val="24"/>
          <w:szCs w:val="24"/>
          <w:lang w:val="en-US" w:eastAsia="ja-JP"/>
        </w:rPr>
      </w:pPr>
      <w:r w:rsidRPr="00CA2BC8">
        <w:rPr>
          <w:rFonts w:ascii="Times New Roman" w:eastAsia="Tw Cen MT" w:hAnsi="Times New Roman" w:cs="Times New Roman"/>
          <w:b/>
          <w:sz w:val="24"/>
          <w:szCs w:val="24"/>
          <w:lang w:val="en-US" w:eastAsia="ja-JP"/>
        </w:rPr>
        <w:t xml:space="preserve">Communication </w:t>
      </w:r>
    </w:p>
    <w:p w:rsidR="00CA2BC8" w:rsidRPr="00CA2BC8" w:rsidRDefault="00CA2BC8" w:rsidP="00CA2BC8">
      <w:pPr>
        <w:spacing w:after="180" w:line="264" w:lineRule="auto"/>
        <w:jc w:val="both"/>
        <w:rPr>
          <w:rFonts w:ascii="Times New Roman" w:eastAsia="Tw Cen MT" w:hAnsi="Times New Roman" w:cs="Times New Roman"/>
          <w:sz w:val="24"/>
          <w:szCs w:val="24"/>
          <w:lang w:val="en-US" w:eastAsia="ja-JP"/>
        </w:rPr>
      </w:pPr>
      <w:r w:rsidRPr="00CA2BC8">
        <w:rPr>
          <w:rFonts w:ascii="Times New Roman" w:eastAsia="Tw Cen MT" w:hAnsi="Times New Roman" w:cs="Times New Roman"/>
          <w:sz w:val="24"/>
          <w:szCs w:val="24"/>
          <w:lang w:val="en-US" w:eastAsia="ja-JP"/>
        </w:rPr>
        <w:t xml:space="preserve">The school has developed a good relationship with the local National Education Welfare Board (NEWB) personnel and there is ongoing communication in relation to children who are at risk. Our HSCL teacher works closely with Principal and staff in monitoring attendance. </w:t>
      </w:r>
    </w:p>
    <w:p w:rsidR="00CA2BC8" w:rsidRPr="00CA2BC8" w:rsidRDefault="00CA2BC8" w:rsidP="00CA2BC8">
      <w:pPr>
        <w:spacing w:after="180" w:line="264" w:lineRule="auto"/>
        <w:jc w:val="both"/>
        <w:rPr>
          <w:rFonts w:ascii="Times New Roman" w:eastAsia="Tw Cen MT" w:hAnsi="Times New Roman" w:cs="Times New Roman"/>
          <w:sz w:val="24"/>
          <w:szCs w:val="24"/>
          <w:lang w:val="en-US" w:eastAsia="ja-JP"/>
        </w:rPr>
      </w:pPr>
    </w:p>
    <w:p w:rsidR="00CA2BC8" w:rsidRPr="00CA2BC8" w:rsidRDefault="00CA2BC8" w:rsidP="00CA2BC8">
      <w:pPr>
        <w:spacing w:after="180" w:line="264" w:lineRule="auto"/>
        <w:jc w:val="both"/>
        <w:rPr>
          <w:rFonts w:ascii="Times New Roman" w:eastAsia="Tw Cen MT" w:hAnsi="Times New Roman" w:cs="Times New Roman"/>
          <w:sz w:val="24"/>
          <w:szCs w:val="24"/>
          <w:lang w:val="en-US" w:eastAsia="ja-JP"/>
        </w:rPr>
      </w:pPr>
      <w:r w:rsidRPr="00CA2BC8">
        <w:rPr>
          <w:rFonts w:ascii="Times New Roman" w:eastAsia="Tw Cen MT" w:hAnsi="Times New Roman" w:cs="Times New Roman"/>
          <w:sz w:val="24"/>
          <w:szCs w:val="24"/>
          <w:lang w:val="en-US" w:eastAsia="ja-JP"/>
        </w:rPr>
        <w:t xml:space="preserve">The HSCL teacher works with parents in developing </w:t>
      </w:r>
      <w:proofErr w:type="spellStart"/>
      <w:r w:rsidRPr="00CA2BC8">
        <w:rPr>
          <w:rFonts w:ascii="Times New Roman" w:eastAsia="Tw Cen MT" w:hAnsi="Times New Roman" w:cs="Times New Roman"/>
          <w:sz w:val="24"/>
          <w:szCs w:val="24"/>
          <w:lang w:val="en-US" w:eastAsia="ja-JP"/>
        </w:rPr>
        <w:t>programmes</w:t>
      </w:r>
      <w:proofErr w:type="spellEnd"/>
      <w:r w:rsidRPr="00CA2BC8">
        <w:rPr>
          <w:rFonts w:ascii="Times New Roman" w:eastAsia="Tw Cen MT" w:hAnsi="Times New Roman" w:cs="Times New Roman"/>
          <w:sz w:val="24"/>
          <w:szCs w:val="24"/>
          <w:lang w:val="en-US" w:eastAsia="ja-JP"/>
        </w:rPr>
        <w:t xml:space="preserve"> to promote good home school relationships. These </w:t>
      </w:r>
      <w:proofErr w:type="spellStart"/>
      <w:r w:rsidRPr="00CA2BC8">
        <w:rPr>
          <w:rFonts w:ascii="Times New Roman" w:eastAsia="Tw Cen MT" w:hAnsi="Times New Roman" w:cs="Times New Roman"/>
          <w:sz w:val="24"/>
          <w:szCs w:val="24"/>
          <w:lang w:val="en-US" w:eastAsia="ja-JP"/>
        </w:rPr>
        <w:t>programmes</w:t>
      </w:r>
      <w:proofErr w:type="spellEnd"/>
      <w:r w:rsidRPr="00CA2BC8">
        <w:rPr>
          <w:rFonts w:ascii="Times New Roman" w:eastAsia="Tw Cen MT" w:hAnsi="Times New Roman" w:cs="Times New Roman"/>
          <w:sz w:val="24"/>
          <w:szCs w:val="24"/>
          <w:lang w:val="en-US" w:eastAsia="ja-JP"/>
        </w:rPr>
        <w:t xml:space="preserve"> aim to </w:t>
      </w:r>
      <w:proofErr w:type="spellStart"/>
      <w:r w:rsidRPr="00CA2BC8">
        <w:rPr>
          <w:rFonts w:ascii="Times New Roman" w:eastAsia="Tw Cen MT" w:hAnsi="Times New Roman" w:cs="Times New Roman"/>
          <w:sz w:val="24"/>
          <w:szCs w:val="24"/>
          <w:lang w:val="en-US" w:eastAsia="ja-JP"/>
        </w:rPr>
        <w:t>minimise</w:t>
      </w:r>
      <w:proofErr w:type="spellEnd"/>
      <w:r w:rsidRPr="00CA2BC8">
        <w:rPr>
          <w:rFonts w:ascii="Times New Roman" w:eastAsia="Tw Cen MT" w:hAnsi="Times New Roman" w:cs="Times New Roman"/>
          <w:sz w:val="24"/>
          <w:szCs w:val="24"/>
          <w:lang w:val="en-US" w:eastAsia="ja-JP"/>
        </w:rPr>
        <w:t xml:space="preserve"> the risks of irregular or non-attendance and to </w:t>
      </w:r>
      <w:proofErr w:type="spellStart"/>
      <w:r w:rsidRPr="00CA2BC8">
        <w:rPr>
          <w:rFonts w:ascii="Times New Roman" w:eastAsia="Tw Cen MT" w:hAnsi="Times New Roman" w:cs="Times New Roman"/>
          <w:sz w:val="24"/>
          <w:szCs w:val="24"/>
          <w:lang w:val="en-US" w:eastAsia="ja-JP"/>
        </w:rPr>
        <w:t>maximise</w:t>
      </w:r>
      <w:proofErr w:type="spellEnd"/>
      <w:r w:rsidRPr="00CA2BC8">
        <w:rPr>
          <w:rFonts w:ascii="Times New Roman" w:eastAsia="Tw Cen MT" w:hAnsi="Times New Roman" w:cs="Times New Roman"/>
          <w:sz w:val="24"/>
          <w:szCs w:val="24"/>
          <w:lang w:val="en-US" w:eastAsia="ja-JP"/>
        </w:rPr>
        <w:t xml:space="preserve"> the opportunities provided for parents and pupils.</w:t>
      </w:r>
    </w:p>
    <w:p w:rsidR="00CA2BC8" w:rsidRPr="00CA2BC8" w:rsidRDefault="00CA2BC8" w:rsidP="00CA2BC8">
      <w:pPr>
        <w:spacing w:after="180" w:line="264" w:lineRule="auto"/>
        <w:jc w:val="both"/>
        <w:rPr>
          <w:rFonts w:ascii="Times New Roman" w:eastAsia="Tw Cen MT" w:hAnsi="Times New Roman" w:cs="Times New Roman"/>
          <w:sz w:val="24"/>
          <w:szCs w:val="24"/>
          <w:lang w:val="en-US" w:eastAsia="ja-JP"/>
        </w:rPr>
      </w:pPr>
    </w:p>
    <w:p w:rsidR="00CA2BC8" w:rsidRPr="00CA2BC8" w:rsidRDefault="00CA2BC8" w:rsidP="00CA2BC8">
      <w:pPr>
        <w:spacing w:after="180" w:line="264" w:lineRule="auto"/>
        <w:jc w:val="both"/>
        <w:rPr>
          <w:rFonts w:ascii="Times New Roman" w:eastAsia="Tw Cen MT" w:hAnsi="Times New Roman" w:cs="Times New Roman"/>
          <w:sz w:val="24"/>
          <w:szCs w:val="24"/>
          <w:lang w:val="en-US" w:eastAsia="ja-JP"/>
        </w:rPr>
      </w:pPr>
      <w:r w:rsidRPr="00CA2BC8">
        <w:rPr>
          <w:rFonts w:ascii="Times New Roman" w:eastAsia="Tw Cen MT" w:hAnsi="Times New Roman" w:cs="Times New Roman"/>
          <w:sz w:val="24"/>
          <w:szCs w:val="24"/>
          <w:lang w:val="en-US" w:eastAsia="ja-JP"/>
        </w:rPr>
        <w:t>The school maintains communication with local pre-schools and second-level schools in order to make the transition for pupils as easy as possible.</w:t>
      </w:r>
    </w:p>
    <w:p w:rsidR="00CA2BC8" w:rsidRPr="00CA2BC8" w:rsidRDefault="00CA2BC8" w:rsidP="00CA2BC8">
      <w:pPr>
        <w:spacing w:after="180" w:line="264" w:lineRule="auto"/>
        <w:jc w:val="both"/>
        <w:rPr>
          <w:rFonts w:ascii="Times New Roman" w:eastAsia="Tw Cen MT" w:hAnsi="Times New Roman" w:cs="Times New Roman"/>
          <w:sz w:val="24"/>
          <w:szCs w:val="24"/>
          <w:lang w:val="en-US" w:eastAsia="ja-JP"/>
        </w:rPr>
      </w:pPr>
    </w:p>
    <w:p w:rsidR="00CA2BC8" w:rsidRPr="00CA2BC8" w:rsidRDefault="00CA2BC8" w:rsidP="00C431D3">
      <w:pPr>
        <w:spacing w:after="0" w:line="240" w:lineRule="auto"/>
        <w:rPr>
          <w:rFonts w:ascii="Times New Roman" w:eastAsia="Tw Cen MT" w:hAnsi="Times New Roman" w:cs="Times New Roman"/>
          <w:b/>
          <w:sz w:val="24"/>
          <w:szCs w:val="24"/>
          <w:lang w:val="en-US" w:eastAsia="ja-JP"/>
        </w:rPr>
      </w:pPr>
      <w:r w:rsidRPr="00CA2BC8">
        <w:rPr>
          <w:rFonts w:ascii="Times New Roman" w:eastAsia="Tw Cen MT" w:hAnsi="Times New Roman" w:cs="Times New Roman"/>
          <w:b/>
          <w:sz w:val="24"/>
          <w:szCs w:val="24"/>
          <w:lang w:val="en-US" w:eastAsia="ja-JP"/>
        </w:rPr>
        <w:t>Strategies in the Event of Non-Attendance</w:t>
      </w:r>
    </w:p>
    <w:p w:rsidR="00CA2BC8" w:rsidRPr="00CA2BC8" w:rsidRDefault="00CA2BC8" w:rsidP="00543098">
      <w:pPr>
        <w:numPr>
          <w:ilvl w:val="0"/>
          <w:numId w:val="6"/>
        </w:numPr>
        <w:spacing w:after="0" w:line="240" w:lineRule="auto"/>
        <w:ind w:left="360"/>
        <w:contextualSpacing/>
        <w:jc w:val="both"/>
        <w:rPr>
          <w:rFonts w:ascii="Times New Roman" w:eastAsia="Tw Cen MT" w:hAnsi="Times New Roman" w:cs="Times New Roman"/>
          <w:sz w:val="24"/>
          <w:szCs w:val="24"/>
          <w:lang w:val="en-US" w:eastAsia="ja-JP"/>
        </w:rPr>
      </w:pPr>
      <w:r w:rsidRPr="00CA2BC8">
        <w:rPr>
          <w:rFonts w:ascii="Times New Roman" w:eastAsia="Tw Cen MT" w:hAnsi="Times New Roman" w:cs="Times New Roman"/>
          <w:sz w:val="24"/>
          <w:szCs w:val="24"/>
          <w:lang w:val="en-US" w:eastAsia="ja-JP"/>
        </w:rPr>
        <w:t xml:space="preserve">Class Teacher liaises with parents where there is a concern over absences. </w:t>
      </w:r>
    </w:p>
    <w:p w:rsidR="00CA2BC8" w:rsidRPr="00CA2BC8" w:rsidRDefault="00CA2BC8" w:rsidP="00543098">
      <w:pPr>
        <w:spacing w:after="0" w:line="240" w:lineRule="auto"/>
        <w:ind w:left="360"/>
        <w:contextualSpacing/>
        <w:jc w:val="both"/>
        <w:rPr>
          <w:rFonts w:ascii="Times New Roman" w:eastAsia="Tw Cen MT" w:hAnsi="Times New Roman" w:cs="Times New Roman"/>
          <w:sz w:val="24"/>
          <w:szCs w:val="24"/>
          <w:lang w:val="en-US" w:eastAsia="ja-JP"/>
        </w:rPr>
      </w:pPr>
    </w:p>
    <w:p w:rsidR="00CA2BC8" w:rsidRPr="00CA2BC8" w:rsidRDefault="00CA2BC8" w:rsidP="00543098">
      <w:pPr>
        <w:spacing w:after="0" w:line="240" w:lineRule="auto"/>
        <w:ind w:left="360"/>
        <w:contextualSpacing/>
        <w:jc w:val="both"/>
        <w:rPr>
          <w:rFonts w:ascii="Times New Roman" w:eastAsia="Tw Cen MT" w:hAnsi="Times New Roman" w:cs="Times New Roman"/>
          <w:sz w:val="24"/>
          <w:szCs w:val="24"/>
          <w:lang w:val="en-US" w:eastAsia="ja-JP"/>
        </w:rPr>
      </w:pPr>
      <w:r w:rsidRPr="00CA2BC8">
        <w:rPr>
          <w:rFonts w:ascii="Times New Roman" w:eastAsia="Tw Cen MT" w:hAnsi="Times New Roman" w:cs="Times New Roman"/>
          <w:sz w:val="24"/>
          <w:szCs w:val="24"/>
          <w:lang w:val="en-US" w:eastAsia="ja-JP"/>
        </w:rPr>
        <w:t xml:space="preserve">Section 17 of the Education (Welfare) Act (2000), states that ‘the parent of a child shall cause the child concerned to attend a recognised school on each school day’. </w:t>
      </w:r>
    </w:p>
    <w:p w:rsidR="00CA2BC8" w:rsidRPr="00CA2BC8" w:rsidRDefault="00CA2BC8" w:rsidP="00543098">
      <w:pPr>
        <w:spacing w:after="0" w:line="240" w:lineRule="auto"/>
        <w:ind w:left="360"/>
        <w:contextualSpacing/>
        <w:jc w:val="both"/>
        <w:rPr>
          <w:rFonts w:ascii="Times New Roman" w:eastAsia="Tw Cen MT" w:hAnsi="Times New Roman" w:cs="Times New Roman"/>
          <w:sz w:val="24"/>
          <w:szCs w:val="24"/>
          <w:lang w:val="en-US" w:eastAsia="ja-JP"/>
        </w:rPr>
      </w:pPr>
    </w:p>
    <w:p w:rsidR="00CA2BC8" w:rsidRPr="00CA2BC8" w:rsidRDefault="00CA2BC8" w:rsidP="00543098">
      <w:pPr>
        <w:spacing w:after="0" w:line="240" w:lineRule="auto"/>
        <w:ind w:left="360"/>
        <w:contextualSpacing/>
        <w:jc w:val="both"/>
        <w:rPr>
          <w:rFonts w:ascii="Times New Roman" w:eastAsia="Tw Cen MT" w:hAnsi="Times New Roman" w:cs="Times New Roman"/>
          <w:sz w:val="24"/>
          <w:szCs w:val="24"/>
          <w:lang w:val="en-US" w:eastAsia="ja-JP"/>
        </w:rPr>
      </w:pPr>
    </w:p>
    <w:p w:rsidR="00CA2BC8" w:rsidRPr="00CA2BC8" w:rsidRDefault="00CA2BC8" w:rsidP="00543098">
      <w:pPr>
        <w:numPr>
          <w:ilvl w:val="0"/>
          <w:numId w:val="6"/>
        </w:numPr>
        <w:spacing w:after="0" w:line="240" w:lineRule="auto"/>
        <w:ind w:left="360"/>
        <w:contextualSpacing/>
        <w:jc w:val="both"/>
        <w:rPr>
          <w:rFonts w:ascii="Times New Roman" w:eastAsia="Tw Cen MT" w:hAnsi="Times New Roman" w:cs="Times New Roman"/>
          <w:sz w:val="24"/>
          <w:szCs w:val="24"/>
          <w:lang w:val="en-US" w:eastAsia="ja-JP"/>
        </w:rPr>
      </w:pPr>
      <w:r w:rsidRPr="00CA2BC8">
        <w:rPr>
          <w:rFonts w:ascii="Times New Roman" w:eastAsia="Tw Cen MT" w:hAnsi="Times New Roman" w:cs="Times New Roman"/>
          <w:sz w:val="24"/>
          <w:szCs w:val="24"/>
          <w:lang w:val="en-US" w:eastAsia="ja-JP"/>
        </w:rPr>
        <w:t xml:space="preserve">Following standard reporting procedures a letter of concern will be issued to the parents of any child who has missed over 20 days. </w:t>
      </w:r>
    </w:p>
    <w:p w:rsidR="00CA2BC8" w:rsidRPr="00CA2BC8" w:rsidRDefault="00CA2BC8" w:rsidP="00543098">
      <w:pPr>
        <w:spacing w:after="0" w:line="240" w:lineRule="auto"/>
        <w:ind w:left="360"/>
        <w:contextualSpacing/>
        <w:jc w:val="both"/>
        <w:rPr>
          <w:rFonts w:ascii="Times New Roman" w:eastAsia="Tw Cen MT" w:hAnsi="Times New Roman" w:cs="Times New Roman"/>
          <w:sz w:val="24"/>
          <w:szCs w:val="24"/>
          <w:lang w:val="en-US" w:eastAsia="ja-JP"/>
        </w:rPr>
      </w:pPr>
    </w:p>
    <w:p w:rsidR="00CA2BC8" w:rsidRPr="00CA2BC8" w:rsidRDefault="00CA2BC8" w:rsidP="00543098">
      <w:pPr>
        <w:spacing w:after="0" w:line="240" w:lineRule="auto"/>
        <w:jc w:val="both"/>
        <w:rPr>
          <w:rFonts w:ascii="Times New Roman" w:eastAsia="Tw Cen MT" w:hAnsi="Times New Roman" w:cs="Times New Roman"/>
          <w:sz w:val="24"/>
          <w:szCs w:val="24"/>
          <w:lang w:val="en-US" w:eastAsia="ja-JP"/>
        </w:rPr>
      </w:pPr>
      <w:r w:rsidRPr="00CA2BC8">
        <w:rPr>
          <w:rFonts w:ascii="Times New Roman" w:eastAsia="Tw Cen MT" w:hAnsi="Times New Roman" w:cs="Times New Roman"/>
          <w:sz w:val="24"/>
          <w:szCs w:val="24"/>
          <w:lang w:val="en-US" w:eastAsia="ja-JP"/>
        </w:rPr>
        <w:t xml:space="preserve">      Section 21 of the act obliges schools to inform the Education Welfare Officer if a child is      </w:t>
      </w:r>
    </w:p>
    <w:p w:rsidR="00CA2BC8" w:rsidRPr="00CA2BC8" w:rsidRDefault="00CA2BC8" w:rsidP="00543098">
      <w:pPr>
        <w:spacing w:after="0" w:line="240" w:lineRule="auto"/>
        <w:jc w:val="both"/>
        <w:rPr>
          <w:rFonts w:ascii="Times New Roman" w:eastAsia="Tw Cen MT" w:hAnsi="Times New Roman" w:cs="Times New Roman"/>
          <w:sz w:val="24"/>
          <w:szCs w:val="24"/>
          <w:lang w:val="en-US" w:eastAsia="ja-JP"/>
        </w:rPr>
      </w:pPr>
      <w:r w:rsidRPr="00CA2BC8">
        <w:rPr>
          <w:rFonts w:ascii="Times New Roman" w:eastAsia="Tw Cen MT" w:hAnsi="Times New Roman" w:cs="Times New Roman"/>
          <w:sz w:val="24"/>
          <w:szCs w:val="24"/>
          <w:lang w:val="en-US" w:eastAsia="ja-JP"/>
        </w:rPr>
        <w:t xml:space="preserve">      </w:t>
      </w:r>
      <w:proofErr w:type="gramStart"/>
      <w:r w:rsidRPr="00CA2BC8">
        <w:rPr>
          <w:rFonts w:ascii="Times New Roman" w:eastAsia="Tw Cen MT" w:hAnsi="Times New Roman" w:cs="Times New Roman"/>
          <w:sz w:val="24"/>
          <w:szCs w:val="24"/>
          <w:lang w:val="en-US" w:eastAsia="ja-JP"/>
        </w:rPr>
        <w:t>absent</w:t>
      </w:r>
      <w:proofErr w:type="gramEnd"/>
      <w:r w:rsidRPr="00CA2BC8">
        <w:rPr>
          <w:rFonts w:ascii="Times New Roman" w:eastAsia="Tw Cen MT" w:hAnsi="Times New Roman" w:cs="Times New Roman"/>
          <w:sz w:val="24"/>
          <w:szCs w:val="24"/>
          <w:lang w:val="en-US" w:eastAsia="ja-JP"/>
        </w:rPr>
        <w:t xml:space="preserve"> on more than 20 days in any school year, or if a child does not attend school on a </w:t>
      </w:r>
    </w:p>
    <w:p w:rsidR="00CA2BC8" w:rsidRPr="00CA2BC8" w:rsidRDefault="00CA2BC8" w:rsidP="00543098">
      <w:pPr>
        <w:spacing w:after="0" w:line="240" w:lineRule="auto"/>
        <w:jc w:val="both"/>
        <w:rPr>
          <w:rFonts w:ascii="Times New Roman" w:eastAsia="Tw Cen MT" w:hAnsi="Times New Roman" w:cs="Times New Roman"/>
          <w:sz w:val="24"/>
          <w:szCs w:val="24"/>
          <w:lang w:val="en-US" w:eastAsia="ja-JP"/>
        </w:rPr>
      </w:pPr>
      <w:r w:rsidRPr="00CA2BC8">
        <w:rPr>
          <w:rFonts w:ascii="Times New Roman" w:eastAsia="Tw Cen MT" w:hAnsi="Times New Roman" w:cs="Times New Roman"/>
          <w:sz w:val="24"/>
          <w:szCs w:val="24"/>
          <w:lang w:val="en-US" w:eastAsia="ja-JP"/>
        </w:rPr>
        <w:t xml:space="preserve">       </w:t>
      </w:r>
      <w:proofErr w:type="gramStart"/>
      <w:r w:rsidRPr="00CA2BC8">
        <w:rPr>
          <w:rFonts w:ascii="Times New Roman" w:eastAsia="Tw Cen MT" w:hAnsi="Times New Roman" w:cs="Times New Roman"/>
          <w:sz w:val="24"/>
          <w:szCs w:val="24"/>
          <w:lang w:val="en-US" w:eastAsia="ja-JP"/>
        </w:rPr>
        <w:t>regular</w:t>
      </w:r>
      <w:proofErr w:type="gramEnd"/>
      <w:r w:rsidRPr="00CA2BC8">
        <w:rPr>
          <w:rFonts w:ascii="Times New Roman" w:eastAsia="Tw Cen MT" w:hAnsi="Times New Roman" w:cs="Times New Roman"/>
          <w:sz w:val="24"/>
          <w:szCs w:val="24"/>
          <w:lang w:val="en-US" w:eastAsia="ja-JP"/>
        </w:rPr>
        <w:t xml:space="preserve"> basis.</w:t>
      </w:r>
    </w:p>
    <w:p w:rsidR="00CA2BC8" w:rsidRPr="00CA2BC8" w:rsidRDefault="00CA2BC8" w:rsidP="00543098">
      <w:pPr>
        <w:spacing w:after="0" w:line="240" w:lineRule="auto"/>
        <w:ind w:left="360"/>
        <w:contextualSpacing/>
        <w:jc w:val="both"/>
        <w:rPr>
          <w:rFonts w:ascii="Times New Roman" w:eastAsia="Tw Cen MT" w:hAnsi="Times New Roman" w:cs="Times New Roman"/>
          <w:sz w:val="24"/>
          <w:szCs w:val="24"/>
          <w:lang w:val="en-US" w:eastAsia="ja-JP"/>
        </w:rPr>
      </w:pPr>
    </w:p>
    <w:p w:rsidR="00CA2BC8" w:rsidRPr="00CA2BC8" w:rsidRDefault="00CA2BC8" w:rsidP="00543098">
      <w:pPr>
        <w:numPr>
          <w:ilvl w:val="0"/>
          <w:numId w:val="6"/>
        </w:numPr>
        <w:spacing w:after="0" w:line="240" w:lineRule="auto"/>
        <w:ind w:left="360"/>
        <w:contextualSpacing/>
        <w:jc w:val="both"/>
        <w:rPr>
          <w:rFonts w:ascii="Times New Roman" w:eastAsia="Tw Cen MT" w:hAnsi="Times New Roman" w:cs="Times New Roman"/>
          <w:sz w:val="24"/>
          <w:szCs w:val="24"/>
          <w:lang w:val="en-US" w:eastAsia="ja-JP"/>
        </w:rPr>
      </w:pPr>
      <w:r w:rsidRPr="00CA2BC8">
        <w:rPr>
          <w:rFonts w:ascii="Times New Roman" w:eastAsia="Tw Cen MT" w:hAnsi="Times New Roman" w:cs="Times New Roman"/>
          <w:sz w:val="24"/>
          <w:szCs w:val="24"/>
          <w:lang w:val="en-US" w:eastAsia="ja-JP"/>
        </w:rPr>
        <w:t>HSCL will make contact with the parent and offer support.</w:t>
      </w:r>
    </w:p>
    <w:p w:rsidR="00CA2BC8" w:rsidRPr="00CA2BC8" w:rsidRDefault="00CA2BC8" w:rsidP="00543098">
      <w:pPr>
        <w:numPr>
          <w:ilvl w:val="0"/>
          <w:numId w:val="6"/>
        </w:numPr>
        <w:spacing w:after="0" w:line="240" w:lineRule="auto"/>
        <w:ind w:left="360"/>
        <w:contextualSpacing/>
        <w:jc w:val="both"/>
        <w:rPr>
          <w:rFonts w:ascii="Times New Roman" w:eastAsia="Tw Cen MT" w:hAnsi="Times New Roman" w:cs="Times New Roman"/>
          <w:sz w:val="24"/>
          <w:szCs w:val="24"/>
          <w:lang w:val="en-US" w:eastAsia="ja-JP"/>
        </w:rPr>
      </w:pPr>
      <w:r w:rsidRPr="00CA2BC8">
        <w:rPr>
          <w:rFonts w:ascii="Times New Roman" w:eastAsia="Tw Cen MT" w:hAnsi="Times New Roman" w:cs="Times New Roman"/>
          <w:sz w:val="24"/>
          <w:szCs w:val="24"/>
          <w:lang w:val="en-US" w:eastAsia="ja-JP"/>
        </w:rPr>
        <w:t>Parents will be invited to discuss the reason for the absences with the Principal.</w:t>
      </w:r>
    </w:p>
    <w:p w:rsidR="00CA2BC8" w:rsidRPr="00CA2BC8" w:rsidRDefault="00CA2BC8" w:rsidP="00543098">
      <w:pPr>
        <w:spacing w:after="0" w:line="240" w:lineRule="auto"/>
        <w:ind w:left="360"/>
        <w:contextualSpacing/>
        <w:jc w:val="both"/>
        <w:rPr>
          <w:rFonts w:ascii="Times New Roman" w:eastAsia="Tw Cen MT" w:hAnsi="Times New Roman" w:cs="Times New Roman"/>
          <w:sz w:val="24"/>
          <w:szCs w:val="24"/>
          <w:lang w:val="en-US" w:eastAsia="ja-JP"/>
        </w:rPr>
      </w:pPr>
    </w:p>
    <w:p w:rsidR="00CA2BC8" w:rsidRPr="00CA2BC8" w:rsidRDefault="00CA2BC8" w:rsidP="00543098">
      <w:pPr>
        <w:numPr>
          <w:ilvl w:val="0"/>
          <w:numId w:val="6"/>
        </w:numPr>
        <w:spacing w:after="0" w:line="240" w:lineRule="auto"/>
        <w:ind w:left="360"/>
        <w:contextualSpacing/>
        <w:jc w:val="both"/>
        <w:rPr>
          <w:rFonts w:ascii="Times New Roman" w:eastAsia="Tw Cen MT" w:hAnsi="Times New Roman" w:cs="Times New Roman"/>
          <w:sz w:val="24"/>
          <w:szCs w:val="24"/>
          <w:lang w:val="en-US" w:eastAsia="ja-JP"/>
        </w:rPr>
      </w:pPr>
      <w:r w:rsidRPr="00CA2BC8">
        <w:rPr>
          <w:rFonts w:ascii="Times New Roman" w:eastAsia="Tw Cen MT" w:hAnsi="Times New Roman" w:cs="Times New Roman"/>
          <w:sz w:val="24"/>
          <w:szCs w:val="24"/>
          <w:lang w:val="en-US" w:eastAsia="ja-JP"/>
        </w:rPr>
        <w:t xml:space="preserve">The Education Welfare Officer (EWO) will be contacted and a Pre-Referral Form will be submitted. </w:t>
      </w:r>
    </w:p>
    <w:p w:rsidR="00CA2BC8" w:rsidRPr="00CA2BC8" w:rsidRDefault="00CA2BC8" w:rsidP="00543098">
      <w:pPr>
        <w:spacing w:after="0" w:line="240" w:lineRule="auto"/>
        <w:jc w:val="both"/>
        <w:rPr>
          <w:rFonts w:ascii="Times New Roman" w:eastAsia="Tw Cen MT" w:hAnsi="Times New Roman" w:cs="Times New Roman"/>
          <w:sz w:val="24"/>
          <w:szCs w:val="24"/>
          <w:lang w:val="en-US" w:eastAsia="ja-JP"/>
        </w:rPr>
      </w:pPr>
    </w:p>
    <w:p w:rsidR="00CA2BC8" w:rsidRPr="00CA2BC8" w:rsidRDefault="00CA2BC8" w:rsidP="00543098">
      <w:pPr>
        <w:numPr>
          <w:ilvl w:val="0"/>
          <w:numId w:val="6"/>
        </w:numPr>
        <w:spacing w:after="0" w:line="240" w:lineRule="auto"/>
        <w:ind w:left="360"/>
        <w:contextualSpacing/>
        <w:jc w:val="both"/>
        <w:rPr>
          <w:rFonts w:ascii="Times New Roman" w:eastAsia="Tw Cen MT" w:hAnsi="Times New Roman" w:cs="Times New Roman"/>
          <w:sz w:val="24"/>
          <w:szCs w:val="24"/>
          <w:lang w:val="en-US" w:eastAsia="ja-JP"/>
        </w:rPr>
      </w:pPr>
      <w:r w:rsidRPr="00CA2BC8">
        <w:rPr>
          <w:rFonts w:ascii="Times New Roman" w:eastAsia="Tw Cen MT" w:hAnsi="Times New Roman" w:cs="Times New Roman"/>
          <w:sz w:val="24"/>
          <w:szCs w:val="24"/>
          <w:lang w:val="en-US" w:eastAsia="ja-JP"/>
        </w:rPr>
        <w:t>In such cases the Education Welfare Officer (following all reasonable efforts by the Education Board to consult with the child’s parents and the Principal of the school) may serve a ‘School Attendance Notice’ on any parent who he/she concludes is failing or neglecting to cause the child to attend the school.  A successful case taken against the parent may result in a fine and/or imprisonment.</w:t>
      </w:r>
    </w:p>
    <w:p w:rsidR="00CA2BC8" w:rsidRPr="00CA2BC8" w:rsidRDefault="00CA2BC8" w:rsidP="00543098">
      <w:pPr>
        <w:spacing w:after="180" w:line="264" w:lineRule="auto"/>
        <w:jc w:val="both"/>
        <w:rPr>
          <w:rFonts w:ascii="Times New Roman" w:eastAsia="Tw Cen MT" w:hAnsi="Times New Roman" w:cs="Times New Roman"/>
          <w:sz w:val="24"/>
          <w:szCs w:val="24"/>
          <w:lang w:val="en-US" w:eastAsia="ja-JP"/>
        </w:rPr>
      </w:pPr>
    </w:p>
    <w:p w:rsidR="00CA2BC8" w:rsidRPr="00CA2BC8" w:rsidRDefault="00CA2BC8" w:rsidP="00543098">
      <w:pPr>
        <w:numPr>
          <w:ilvl w:val="0"/>
          <w:numId w:val="7"/>
        </w:numPr>
        <w:spacing w:after="0" w:line="240" w:lineRule="auto"/>
        <w:ind w:left="360"/>
        <w:contextualSpacing/>
        <w:jc w:val="both"/>
        <w:rPr>
          <w:rFonts w:ascii="Times New Roman" w:eastAsia="Tw Cen MT" w:hAnsi="Times New Roman" w:cs="Times New Roman"/>
          <w:sz w:val="24"/>
          <w:szCs w:val="24"/>
          <w:lang w:val="en-US" w:eastAsia="ja-JP"/>
        </w:rPr>
      </w:pPr>
      <w:r w:rsidRPr="00CA2BC8">
        <w:rPr>
          <w:rFonts w:ascii="Times New Roman" w:eastAsia="Tw Cen MT" w:hAnsi="Times New Roman" w:cs="Times New Roman"/>
          <w:sz w:val="24"/>
          <w:szCs w:val="24"/>
          <w:lang w:val="en-US" w:eastAsia="ja-JP"/>
        </w:rPr>
        <w:t>Reasons for absence are recorded and reported to the NEWB four times during the school year through an online system. An annual report is submitted – not more than six weeks following the end of the school year - detailing the overall level of attendance at the school during that school year. This information will be communicated to the Board of Management.</w:t>
      </w:r>
    </w:p>
    <w:p w:rsidR="00CA2BC8" w:rsidRPr="00CA2BC8" w:rsidRDefault="00CA2BC8" w:rsidP="00CA2BC8">
      <w:pPr>
        <w:spacing w:after="180" w:line="264" w:lineRule="auto"/>
        <w:jc w:val="both"/>
        <w:rPr>
          <w:rFonts w:ascii="Times New Roman" w:eastAsia="Tw Cen MT" w:hAnsi="Times New Roman" w:cs="Times New Roman"/>
          <w:b/>
          <w:sz w:val="24"/>
          <w:szCs w:val="24"/>
          <w:lang w:val="en-US" w:eastAsia="ja-JP"/>
        </w:rPr>
      </w:pPr>
    </w:p>
    <w:p w:rsidR="00CA2BC8" w:rsidRPr="00CA2BC8" w:rsidRDefault="00CA2BC8" w:rsidP="00CA2BC8">
      <w:pPr>
        <w:spacing w:after="180" w:line="264" w:lineRule="auto"/>
        <w:jc w:val="both"/>
        <w:rPr>
          <w:rFonts w:ascii="Times New Roman" w:eastAsia="Tw Cen MT" w:hAnsi="Times New Roman" w:cs="Times New Roman"/>
          <w:b/>
          <w:sz w:val="24"/>
          <w:szCs w:val="24"/>
          <w:lang w:val="en-US" w:eastAsia="ja-JP"/>
        </w:rPr>
      </w:pPr>
      <w:r w:rsidRPr="00CA2BC8">
        <w:rPr>
          <w:rFonts w:ascii="Times New Roman" w:eastAsia="Tw Cen MT" w:hAnsi="Times New Roman" w:cs="Times New Roman"/>
          <w:b/>
          <w:sz w:val="24"/>
          <w:szCs w:val="24"/>
          <w:lang w:val="en-US" w:eastAsia="ja-JP"/>
        </w:rPr>
        <w:t xml:space="preserve">Transfer to </w:t>
      </w:r>
      <w:proofErr w:type="gramStart"/>
      <w:r w:rsidRPr="00CA2BC8">
        <w:rPr>
          <w:rFonts w:ascii="Times New Roman" w:eastAsia="Tw Cen MT" w:hAnsi="Times New Roman" w:cs="Times New Roman"/>
          <w:b/>
          <w:sz w:val="24"/>
          <w:szCs w:val="24"/>
          <w:lang w:val="en-US" w:eastAsia="ja-JP"/>
        </w:rPr>
        <w:t>Another</w:t>
      </w:r>
      <w:proofErr w:type="gramEnd"/>
      <w:r w:rsidRPr="00CA2BC8">
        <w:rPr>
          <w:rFonts w:ascii="Times New Roman" w:eastAsia="Tw Cen MT" w:hAnsi="Times New Roman" w:cs="Times New Roman"/>
          <w:b/>
          <w:sz w:val="24"/>
          <w:szCs w:val="24"/>
          <w:lang w:val="en-US" w:eastAsia="ja-JP"/>
        </w:rPr>
        <w:t xml:space="preserve"> School</w:t>
      </w:r>
    </w:p>
    <w:p w:rsidR="00CA2BC8" w:rsidRPr="00CA2BC8" w:rsidRDefault="00CA2BC8" w:rsidP="00CA2BC8">
      <w:pPr>
        <w:spacing w:after="180" w:line="264" w:lineRule="auto"/>
        <w:jc w:val="both"/>
        <w:rPr>
          <w:rFonts w:ascii="Times New Roman" w:eastAsia="Tw Cen MT" w:hAnsi="Times New Roman" w:cs="Times New Roman"/>
          <w:sz w:val="24"/>
          <w:szCs w:val="24"/>
          <w:lang w:val="en-US" w:eastAsia="ja-JP"/>
        </w:rPr>
      </w:pPr>
      <w:r w:rsidRPr="00CA2BC8">
        <w:rPr>
          <w:rFonts w:ascii="Times New Roman" w:eastAsia="Tw Cen MT" w:hAnsi="Times New Roman" w:cs="Times New Roman"/>
          <w:sz w:val="24"/>
          <w:szCs w:val="24"/>
          <w:lang w:val="en-US" w:eastAsia="ja-JP"/>
        </w:rPr>
        <w:t xml:space="preserve">Under Section 20 of the Education (Welfare) Act (2000), the Principal of a child’s current school must notify the Principal of the child’s previous school that the child is now registered in their school.  </w:t>
      </w:r>
    </w:p>
    <w:p w:rsidR="00CA2BC8" w:rsidRDefault="00CA2BC8" w:rsidP="00CA2BC8">
      <w:pPr>
        <w:spacing w:after="180" w:line="264" w:lineRule="auto"/>
        <w:jc w:val="both"/>
        <w:rPr>
          <w:rFonts w:ascii="Times New Roman" w:eastAsia="Tw Cen MT" w:hAnsi="Times New Roman" w:cs="Times New Roman"/>
          <w:sz w:val="24"/>
          <w:szCs w:val="24"/>
          <w:lang w:val="en-US" w:eastAsia="ja-JP"/>
        </w:rPr>
      </w:pPr>
      <w:r w:rsidRPr="00CA2BC8">
        <w:rPr>
          <w:rFonts w:ascii="Times New Roman" w:eastAsia="Tw Cen MT" w:hAnsi="Times New Roman" w:cs="Times New Roman"/>
          <w:sz w:val="24"/>
          <w:szCs w:val="24"/>
          <w:lang w:val="en-US" w:eastAsia="ja-JP"/>
        </w:rPr>
        <w:lastRenderedPageBreak/>
        <w:t>When a Principal receives notification that a child has been registered elsewhere he/she must notify the Principal of the pupil’s new school, of any problems in relation to attendance at the pupil’s former school and of such matters relating to the child’s educational progress as he or she considers appropriate.  This applies to pupils who transfer between primary schools and to pupils who transfer from primary to second-level education.</w:t>
      </w:r>
    </w:p>
    <w:p w:rsidR="00CA2BC8" w:rsidRPr="00CA2BC8" w:rsidRDefault="00CA2BC8" w:rsidP="00CA2BC8">
      <w:pPr>
        <w:spacing w:after="180" w:line="264" w:lineRule="auto"/>
        <w:jc w:val="both"/>
        <w:rPr>
          <w:rFonts w:ascii="Times New Roman" w:eastAsia="Tw Cen MT" w:hAnsi="Times New Roman" w:cs="Times New Roman"/>
          <w:sz w:val="24"/>
          <w:szCs w:val="24"/>
          <w:lang w:val="en-US" w:eastAsia="ja-JP"/>
        </w:rPr>
      </w:pPr>
    </w:p>
    <w:p w:rsidR="00CA2BC8" w:rsidRPr="00CA2BC8" w:rsidRDefault="00CA2BC8" w:rsidP="00C431D3">
      <w:pPr>
        <w:rPr>
          <w:rFonts w:ascii="Times New Roman" w:eastAsia="Tw Cen MT" w:hAnsi="Times New Roman" w:cs="Times New Roman"/>
          <w:b/>
          <w:sz w:val="24"/>
          <w:szCs w:val="24"/>
          <w:lang w:val="en-US" w:eastAsia="ja-JP"/>
        </w:rPr>
      </w:pPr>
      <w:r w:rsidRPr="00CA2BC8">
        <w:rPr>
          <w:rFonts w:ascii="Times New Roman" w:eastAsia="Tw Cen MT" w:hAnsi="Times New Roman" w:cs="Times New Roman"/>
          <w:b/>
          <w:sz w:val="24"/>
          <w:szCs w:val="24"/>
          <w:lang w:val="en-US" w:eastAsia="ja-JP"/>
        </w:rPr>
        <w:t>Success Criteria</w:t>
      </w:r>
    </w:p>
    <w:p w:rsidR="00CA2BC8" w:rsidRPr="00CA2BC8" w:rsidRDefault="00CA2BC8" w:rsidP="00CA2BC8">
      <w:pPr>
        <w:tabs>
          <w:tab w:val="center" w:pos="4320"/>
          <w:tab w:val="right" w:pos="8640"/>
        </w:tabs>
        <w:spacing w:after="180" w:line="264" w:lineRule="auto"/>
        <w:jc w:val="both"/>
        <w:rPr>
          <w:rFonts w:ascii="Times New Roman" w:eastAsia="Tw Cen MT" w:hAnsi="Times New Roman" w:cs="Times New Roman"/>
          <w:sz w:val="24"/>
          <w:szCs w:val="24"/>
          <w:lang w:eastAsia="ja-JP"/>
        </w:rPr>
      </w:pPr>
      <w:r w:rsidRPr="00CA2BC8">
        <w:rPr>
          <w:rFonts w:ascii="Times New Roman" w:eastAsia="Tw Cen MT" w:hAnsi="Times New Roman" w:cs="Times New Roman"/>
          <w:sz w:val="24"/>
          <w:szCs w:val="24"/>
          <w:lang w:eastAsia="ja-JP"/>
        </w:rPr>
        <w:t>The following will provide some practical indicators of the success of this policy:</w:t>
      </w:r>
    </w:p>
    <w:p w:rsidR="00CA2BC8" w:rsidRPr="00CA2BC8" w:rsidRDefault="00CA2BC8" w:rsidP="00CA2BC8">
      <w:pPr>
        <w:numPr>
          <w:ilvl w:val="0"/>
          <w:numId w:val="7"/>
        </w:numPr>
        <w:spacing w:after="0" w:line="240" w:lineRule="auto"/>
        <w:contextualSpacing/>
        <w:jc w:val="both"/>
        <w:rPr>
          <w:rFonts w:ascii="Times New Roman" w:eastAsia="Tw Cen MT" w:hAnsi="Times New Roman" w:cs="Times New Roman"/>
          <w:sz w:val="24"/>
          <w:szCs w:val="24"/>
          <w:lang w:eastAsia="ja-JP"/>
        </w:rPr>
      </w:pPr>
      <w:r w:rsidRPr="00CA2BC8">
        <w:rPr>
          <w:rFonts w:ascii="Times New Roman" w:eastAsia="Tw Cen MT" w:hAnsi="Times New Roman" w:cs="Times New Roman"/>
          <w:sz w:val="24"/>
          <w:szCs w:val="24"/>
          <w:lang w:eastAsia="ja-JP"/>
        </w:rPr>
        <w:t xml:space="preserve">An increase in annual attendance rates </w:t>
      </w:r>
    </w:p>
    <w:p w:rsidR="00CA2BC8" w:rsidRPr="00CA2BC8" w:rsidRDefault="00CA2BC8" w:rsidP="00CA2BC8">
      <w:pPr>
        <w:numPr>
          <w:ilvl w:val="0"/>
          <w:numId w:val="8"/>
        </w:numPr>
        <w:spacing w:after="0" w:line="240" w:lineRule="auto"/>
        <w:jc w:val="both"/>
        <w:rPr>
          <w:rFonts w:ascii="Times New Roman" w:eastAsia="Tw Cen MT" w:hAnsi="Times New Roman" w:cs="Times New Roman"/>
          <w:sz w:val="24"/>
          <w:szCs w:val="24"/>
          <w:lang w:eastAsia="ja-JP"/>
        </w:rPr>
      </w:pPr>
      <w:r w:rsidRPr="00CA2BC8">
        <w:rPr>
          <w:rFonts w:ascii="Times New Roman" w:eastAsia="Tw Cen MT" w:hAnsi="Times New Roman" w:cs="Times New Roman"/>
          <w:sz w:val="24"/>
          <w:szCs w:val="24"/>
          <w:lang w:eastAsia="ja-JP"/>
        </w:rPr>
        <w:t xml:space="preserve">Board of Management, Staff and parent/guardian awareness of their legal obligations under the Education (Welfare) Act 2000 </w:t>
      </w:r>
    </w:p>
    <w:p w:rsidR="00CA2BC8" w:rsidRDefault="00CA2BC8" w:rsidP="00CA2BC8">
      <w:pPr>
        <w:spacing w:after="180" w:line="264" w:lineRule="auto"/>
        <w:jc w:val="both"/>
        <w:rPr>
          <w:rFonts w:ascii="Times New Roman" w:eastAsia="Tw Cen MT" w:hAnsi="Times New Roman" w:cs="Times New Roman"/>
          <w:b/>
          <w:sz w:val="24"/>
          <w:szCs w:val="24"/>
          <w:lang w:val="en-US" w:eastAsia="ja-JP"/>
        </w:rPr>
      </w:pPr>
    </w:p>
    <w:p w:rsidR="00C431D3" w:rsidRPr="00CA2BC8" w:rsidRDefault="00C431D3" w:rsidP="00CA2BC8">
      <w:pPr>
        <w:spacing w:after="180" w:line="264" w:lineRule="auto"/>
        <w:jc w:val="both"/>
        <w:rPr>
          <w:rFonts w:ascii="Times New Roman" w:eastAsia="Tw Cen MT" w:hAnsi="Times New Roman" w:cs="Times New Roman"/>
          <w:b/>
          <w:sz w:val="24"/>
          <w:szCs w:val="24"/>
          <w:lang w:val="en-US" w:eastAsia="ja-JP"/>
        </w:rPr>
      </w:pPr>
    </w:p>
    <w:p w:rsidR="00CA2BC8" w:rsidRPr="00CA2BC8" w:rsidRDefault="00CA2BC8" w:rsidP="00CA2BC8">
      <w:pPr>
        <w:spacing w:after="180" w:line="264" w:lineRule="auto"/>
        <w:jc w:val="both"/>
        <w:rPr>
          <w:rFonts w:ascii="Times New Roman" w:eastAsia="Tw Cen MT" w:hAnsi="Times New Roman" w:cs="Times New Roman"/>
          <w:b/>
          <w:sz w:val="24"/>
          <w:szCs w:val="24"/>
          <w:lang w:val="en-US" w:eastAsia="ja-JP"/>
        </w:rPr>
      </w:pPr>
      <w:r w:rsidRPr="00CA2BC8">
        <w:rPr>
          <w:rFonts w:ascii="Times New Roman" w:eastAsia="Tw Cen MT" w:hAnsi="Times New Roman" w:cs="Times New Roman"/>
          <w:b/>
          <w:sz w:val="24"/>
          <w:szCs w:val="24"/>
          <w:lang w:val="en-US" w:eastAsia="ja-JP"/>
        </w:rPr>
        <w:t>Roles and Responsibilities</w:t>
      </w:r>
    </w:p>
    <w:p w:rsidR="00CA2BC8" w:rsidRPr="00CA2BC8" w:rsidRDefault="00CA2BC8" w:rsidP="00CA2BC8">
      <w:pPr>
        <w:spacing w:after="180" w:line="264" w:lineRule="auto"/>
        <w:jc w:val="both"/>
        <w:rPr>
          <w:rFonts w:ascii="Times New Roman" w:eastAsia="Tw Cen MT" w:hAnsi="Times New Roman" w:cs="Times New Roman"/>
          <w:sz w:val="24"/>
          <w:szCs w:val="24"/>
          <w:lang w:val="en-US" w:eastAsia="ja-JP"/>
        </w:rPr>
      </w:pPr>
      <w:r w:rsidRPr="00CA2BC8">
        <w:rPr>
          <w:rFonts w:ascii="Times New Roman" w:eastAsia="Tw Cen MT" w:hAnsi="Times New Roman" w:cs="Times New Roman"/>
          <w:sz w:val="24"/>
          <w:szCs w:val="24"/>
          <w:lang w:val="en-US" w:eastAsia="ja-JP"/>
        </w:rPr>
        <w:t>It is the responsibility of the Principal and staff to implement this policy under the guidance of the school’s Board of Management.</w:t>
      </w:r>
    </w:p>
    <w:p w:rsidR="009B6D15" w:rsidRDefault="0070097D" w:rsidP="00207DC2">
      <w:pPr>
        <w:spacing w:after="0" w:line="240" w:lineRule="auto"/>
        <w:rPr>
          <w:rFonts w:ascii="Times New Roman" w:eastAsia="Tw Cen MT" w:hAnsi="Times New Roman" w:cs="Times New Roman"/>
          <w:sz w:val="24"/>
          <w:szCs w:val="24"/>
          <w:lang w:val="en-US" w:eastAsia="ja-JP"/>
        </w:rPr>
      </w:pPr>
    </w:p>
    <w:p w:rsidR="00207DC2" w:rsidRDefault="00207DC2" w:rsidP="00207DC2">
      <w:pPr>
        <w:spacing w:after="0" w:line="240" w:lineRule="auto"/>
        <w:rPr>
          <w:rFonts w:ascii="Times New Roman" w:eastAsia="Tw Cen MT" w:hAnsi="Times New Roman" w:cs="Times New Roman"/>
          <w:sz w:val="24"/>
          <w:szCs w:val="24"/>
          <w:lang w:val="en-US" w:eastAsia="ja-JP"/>
        </w:rPr>
      </w:pPr>
    </w:p>
    <w:p w:rsidR="00207DC2" w:rsidRPr="008E70EC" w:rsidRDefault="00C431D3" w:rsidP="00207DC2">
      <w:pPr>
        <w:spacing w:line="240" w:lineRule="auto"/>
        <w:jc w:val="both"/>
        <w:rPr>
          <w:rFonts w:ascii="Times New Roman" w:hAnsi="Times New Roman"/>
          <w:sz w:val="24"/>
          <w:szCs w:val="24"/>
        </w:rPr>
      </w:pPr>
      <w:r>
        <w:rPr>
          <w:rFonts w:ascii="Times New Roman" w:hAnsi="Times New Roman"/>
          <w:sz w:val="24"/>
          <w:szCs w:val="24"/>
        </w:rPr>
        <w:t>This reviewed</w:t>
      </w:r>
      <w:r w:rsidR="00207DC2" w:rsidRPr="008E70EC">
        <w:rPr>
          <w:rFonts w:ascii="Times New Roman" w:hAnsi="Times New Roman"/>
          <w:sz w:val="24"/>
          <w:szCs w:val="24"/>
        </w:rPr>
        <w:t xml:space="preserve"> policy was ratified by the Board of Management of Moyderwell Mercy Primary School at its meeting held on: </w:t>
      </w:r>
    </w:p>
    <w:p w:rsidR="00207DC2" w:rsidRPr="008E70EC" w:rsidRDefault="00207DC2" w:rsidP="00207DC2">
      <w:pPr>
        <w:spacing w:line="240" w:lineRule="auto"/>
        <w:jc w:val="both"/>
        <w:rPr>
          <w:rFonts w:ascii="Times New Roman" w:hAnsi="Times New Roman"/>
          <w:sz w:val="24"/>
          <w:szCs w:val="24"/>
        </w:rPr>
      </w:pPr>
    </w:p>
    <w:p w:rsidR="00207DC2" w:rsidRPr="008E70EC" w:rsidRDefault="00207DC2" w:rsidP="00207DC2">
      <w:pPr>
        <w:spacing w:line="240" w:lineRule="auto"/>
        <w:jc w:val="both"/>
        <w:rPr>
          <w:rFonts w:ascii="Times New Roman" w:hAnsi="Times New Roman"/>
          <w:sz w:val="24"/>
          <w:szCs w:val="24"/>
        </w:rPr>
      </w:pPr>
      <w:r w:rsidRPr="008E70EC">
        <w:rPr>
          <w:rFonts w:ascii="Times New Roman" w:hAnsi="Times New Roman"/>
          <w:sz w:val="24"/>
          <w:szCs w:val="24"/>
        </w:rPr>
        <w:t>Date:</w:t>
      </w:r>
      <w:r w:rsidRPr="008E70EC">
        <w:rPr>
          <w:rFonts w:ascii="Times New Roman" w:hAnsi="Times New Roman"/>
          <w:sz w:val="24"/>
          <w:szCs w:val="24"/>
        </w:rPr>
        <w:tab/>
      </w:r>
      <w:r w:rsidRPr="008E70EC">
        <w:rPr>
          <w:rFonts w:ascii="Times New Roman" w:hAnsi="Times New Roman"/>
          <w:sz w:val="24"/>
          <w:szCs w:val="24"/>
        </w:rPr>
        <w:tab/>
      </w:r>
      <w:r w:rsidRPr="008E70EC">
        <w:rPr>
          <w:rFonts w:ascii="Times New Roman" w:hAnsi="Times New Roman"/>
          <w:i/>
          <w:sz w:val="24"/>
          <w:szCs w:val="24"/>
        </w:rPr>
        <w:t>______________________</w:t>
      </w:r>
      <w:r w:rsidRPr="008E70EC">
        <w:rPr>
          <w:rFonts w:ascii="Times New Roman" w:hAnsi="Times New Roman"/>
          <w:sz w:val="24"/>
          <w:szCs w:val="24"/>
        </w:rPr>
        <w:t>__</w:t>
      </w:r>
      <w:r w:rsidRPr="008E70EC">
        <w:rPr>
          <w:rFonts w:ascii="Times New Roman" w:hAnsi="Times New Roman"/>
          <w:i/>
          <w:sz w:val="24"/>
          <w:szCs w:val="24"/>
        </w:rPr>
        <w:t>____________</w:t>
      </w:r>
    </w:p>
    <w:p w:rsidR="00207DC2" w:rsidRPr="008E70EC" w:rsidRDefault="00207DC2" w:rsidP="00207DC2">
      <w:pPr>
        <w:spacing w:line="240" w:lineRule="auto"/>
        <w:jc w:val="both"/>
        <w:rPr>
          <w:rFonts w:ascii="Times New Roman" w:hAnsi="Times New Roman"/>
          <w:sz w:val="24"/>
          <w:szCs w:val="24"/>
        </w:rPr>
      </w:pPr>
    </w:p>
    <w:p w:rsidR="008A0166" w:rsidRDefault="00207DC2" w:rsidP="008A0166">
      <w:pPr>
        <w:spacing w:line="240" w:lineRule="auto"/>
        <w:contextualSpacing/>
        <w:jc w:val="both"/>
        <w:rPr>
          <w:rFonts w:ascii="Times New Roman" w:hAnsi="Times New Roman"/>
          <w:sz w:val="24"/>
          <w:szCs w:val="24"/>
        </w:rPr>
      </w:pPr>
      <w:r w:rsidRPr="008E70EC">
        <w:rPr>
          <w:rFonts w:ascii="Times New Roman" w:hAnsi="Times New Roman"/>
          <w:sz w:val="24"/>
          <w:szCs w:val="24"/>
        </w:rPr>
        <w:t xml:space="preserve">Signed: </w:t>
      </w:r>
      <w:r w:rsidRPr="008E70EC">
        <w:rPr>
          <w:rFonts w:ascii="Times New Roman" w:hAnsi="Times New Roman"/>
          <w:sz w:val="24"/>
          <w:szCs w:val="24"/>
        </w:rPr>
        <w:tab/>
        <w:t xml:space="preserve">_____________________________________ </w:t>
      </w:r>
    </w:p>
    <w:p w:rsidR="00207DC2" w:rsidRDefault="00207DC2" w:rsidP="008A0166">
      <w:pPr>
        <w:spacing w:line="240" w:lineRule="auto"/>
        <w:contextualSpacing/>
        <w:jc w:val="both"/>
        <w:rPr>
          <w:rFonts w:ascii="Times New Roman" w:hAnsi="Times New Roman"/>
          <w:sz w:val="24"/>
          <w:szCs w:val="24"/>
        </w:rPr>
      </w:pPr>
      <w:r w:rsidRPr="008E70EC">
        <w:rPr>
          <w:rFonts w:ascii="Times New Roman" w:hAnsi="Times New Roman"/>
          <w:sz w:val="24"/>
          <w:szCs w:val="24"/>
        </w:rPr>
        <w:t>Chairperson, Board of Management</w:t>
      </w:r>
    </w:p>
    <w:p w:rsidR="00CB53BC" w:rsidRDefault="00CB53BC" w:rsidP="008A0166">
      <w:pPr>
        <w:spacing w:line="240" w:lineRule="auto"/>
        <w:contextualSpacing/>
        <w:jc w:val="both"/>
        <w:rPr>
          <w:rFonts w:ascii="Times New Roman" w:hAnsi="Times New Roman"/>
          <w:sz w:val="24"/>
          <w:szCs w:val="24"/>
        </w:rPr>
      </w:pPr>
    </w:p>
    <w:p w:rsidR="00CB53BC" w:rsidRDefault="00CB53BC" w:rsidP="008A0166">
      <w:pPr>
        <w:spacing w:line="240" w:lineRule="auto"/>
        <w:contextualSpacing/>
        <w:jc w:val="both"/>
        <w:rPr>
          <w:rFonts w:ascii="Times New Roman" w:hAnsi="Times New Roman"/>
          <w:sz w:val="24"/>
          <w:szCs w:val="24"/>
        </w:rPr>
      </w:pPr>
    </w:p>
    <w:p w:rsidR="00CB53BC" w:rsidRDefault="00CB53BC" w:rsidP="008A0166">
      <w:pPr>
        <w:spacing w:line="240" w:lineRule="auto"/>
        <w:contextualSpacing/>
        <w:jc w:val="both"/>
        <w:rPr>
          <w:rFonts w:ascii="Times New Roman" w:hAnsi="Times New Roman"/>
          <w:sz w:val="24"/>
          <w:szCs w:val="24"/>
        </w:rPr>
      </w:pPr>
      <w:r>
        <w:rPr>
          <w:rFonts w:ascii="Times New Roman" w:hAnsi="Times New Roman"/>
          <w:sz w:val="24"/>
          <w:szCs w:val="24"/>
        </w:rPr>
        <w:t>Reviewed in April 2014</w:t>
      </w:r>
      <w:r w:rsidR="009A2EB4">
        <w:rPr>
          <w:rFonts w:ascii="Times New Roman" w:hAnsi="Times New Roman"/>
          <w:sz w:val="24"/>
          <w:szCs w:val="24"/>
        </w:rPr>
        <w:t>, February 2017,</w:t>
      </w:r>
    </w:p>
    <w:p w:rsidR="00CB53BC" w:rsidRDefault="00CB53BC" w:rsidP="008A0166">
      <w:pPr>
        <w:spacing w:line="240" w:lineRule="auto"/>
        <w:contextualSpacing/>
        <w:jc w:val="both"/>
        <w:rPr>
          <w:rFonts w:ascii="Times New Roman" w:hAnsi="Times New Roman"/>
          <w:sz w:val="24"/>
          <w:szCs w:val="24"/>
        </w:rPr>
      </w:pPr>
    </w:p>
    <w:p w:rsidR="00CB53BC" w:rsidRDefault="00CB53BC" w:rsidP="008A0166">
      <w:pPr>
        <w:spacing w:line="240" w:lineRule="auto"/>
        <w:contextualSpacing/>
        <w:jc w:val="both"/>
        <w:rPr>
          <w:rFonts w:ascii="Times New Roman" w:hAnsi="Times New Roman"/>
          <w:sz w:val="24"/>
          <w:szCs w:val="24"/>
        </w:rPr>
      </w:pPr>
    </w:p>
    <w:p w:rsidR="00CB53BC" w:rsidRPr="008E70EC" w:rsidRDefault="009A2EB4" w:rsidP="008A0166">
      <w:pPr>
        <w:spacing w:line="240" w:lineRule="auto"/>
        <w:contextualSpacing/>
        <w:jc w:val="both"/>
        <w:rPr>
          <w:rFonts w:ascii="Times New Roman" w:hAnsi="Times New Roman"/>
          <w:sz w:val="24"/>
          <w:szCs w:val="24"/>
        </w:rPr>
      </w:pPr>
      <w:r>
        <w:rPr>
          <w:rFonts w:ascii="Times New Roman" w:hAnsi="Times New Roman"/>
          <w:sz w:val="24"/>
          <w:szCs w:val="24"/>
        </w:rPr>
        <w:t>Next Review:   April 201</w:t>
      </w:r>
      <w:r w:rsidR="003038C2">
        <w:rPr>
          <w:rFonts w:ascii="Times New Roman" w:hAnsi="Times New Roman"/>
          <w:sz w:val="24"/>
          <w:szCs w:val="24"/>
        </w:rPr>
        <w:t>9</w:t>
      </w:r>
    </w:p>
    <w:p w:rsidR="00207DC2" w:rsidRDefault="00207DC2" w:rsidP="00207DC2">
      <w:pPr>
        <w:spacing w:after="0" w:line="240" w:lineRule="auto"/>
        <w:rPr>
          <w:rFonts w:ascii="Times New Roman" w:eastAsia="Tw Cen MT" w:hAnsi="Times New Roman" w:cs="Times New Roman"/>
          <w:sz w:val="24"/>
          <w:szCs w:val="24"/>
          <w:lang w:val="en-US" w:eastAsia="ja-JP"/>
        </w:rPr>
      </w:pPr>
    </w:p>
    <w:sectPr w:rsidR="00207DC2" w:rsidSect="00543098">
      <w:footerReference w:type="default" r:id="rId9"/>
      <w:pgSz w:w="11906" w:h="16838"/>
      <w:pgMar w:top="1134" w:right="1440" w:bottom="567"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7985" w:rsidRDefault="00CD7985" w:rsidP="00C431D3">
      <w:pPr>
        <w:spacing w:after="0" w:line="240" w:lineRule="auto"/>
      </w:pPr>
      <w:r>
        <w:separator/>
      </w:r>
    </w:p>
  </w:endnote>
  <w:endnote w:type="continuationSeparator" w:id="0">
    <w:p w:rsidR="00CD7985" w:rsidRDefault="00CD7985" w:rsidP="00C431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w Cen MT">
    <w:panose1 w:val="020B0602020104020603"/>
    <w:charset w:val="00"/>
    <w:family w:val="swiss"/>
    <w:pitch w:val="variable"/>
    <w:sig w:usb0="00000007" w:usb1="00000000" w:usb2="00000000" w:usb3="00000000" w:csb0="00000003" w:csb1="00000000"/>
  </w:font>
  <w:font w:name="Algerian">
    <w:panose1 w:val="04020705040A02060702"/>
    <w:charset w:val="00"/>
    <w:family w:val="decorativ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1114114"/>
      <w:docPartObj>
        <w:docPartGallery w:val="Page Numbers (Bottom of Page)"/>
        <w:docPartUnique/>
      </w:docPartObj>
    </w:sdtPr>
    <w:sdtEndPr>
      <w:rPr>
        <w:noProof/>
      </w:rPr>
    </w:sdtEndPr>
    <w:sdtContent>
      <w:p w:rsidR="00C431D3" w:rsidRDefault="00C431D3">
        <w:pPr>
          <w:pStyle w:val="Footer"/>
          <w:jc w:val="center"/>
        </w:pPr>
        <w:r>
          <w:fldChar w:fldCharType="begin"/>
        </w:r>
        <w:r>
          <w:instrText xml:space="preserve"> PAGE   \* MERGEFORMAT </w:instrText>
        </w:r>
        <w:r>
          <w:fldChar w:fldCharType="separate"/>
        </w:r>
        <w:r w:rsidR="0070097D">
          <w:rPr>
            <w:noProof/>
          </w:rPr>
          <w:t>5</w:t>
        </w:r>
        <w:r>
          <w:rPr>
            <w:noProof/>
          </w:rPr>
          <w:fldChar w:fldCharType="end"/>
        </w:r>
      </w:p>
    </w:sdtContent>
  </w:sdt>
  <w:p w:rsidR="00C431D3" w:rsidRDefault="00C431D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7985" w:rsidRDefault="00CD7985" w:rsidP="00C431D3">
      <w:pPr>
        <w:spacing w:after="0" w:line="240" w:lineRule="auto"/>
      </w:pPr>
      <w:r>
        <w:separator/>
      </w:r>
    </w:p>
  </w:footnote>
  <w:footnote w:type="continuationSeparator" w:id="0">
    <w:p w:rsidR="00CD7985" w:rsidRDefault="00CD7985" w:rsidP="00C431D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57235D"/>
    <w:multiLevelType w:val="hybridMultilevel"/>
    <w:tmpl w:val="7E6A0E0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
    <w:nsid w:val="26A54924"/>
    <w:multiLevelType w:val="hybridMultilevel"/>
    <w:tmpl w:val="2B9EA5E6"/>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abstractNum w:abstractNumId="2">
    <w:nsid w:val="2A3B5193"/>
    <w:multiLevelType w:val="hybridMultilevel"/>
    <w:tmpl w:val="76365E7C"/>
    <w:lvl w:ilvl="0" w:tplc="08090001">
      <w:start w:val="1"/>
      <w:numFmt w:val="bullet"/>
      <w:lvlText w:val=""/>
      <w:lvlJc w:val="left"/>
      <w:pPr>
        <w:tabs>
          <w:tab w:val="num" w:pos="360"/>
        </w:tabs>
        <w:ind w:left="360" w:hanging="360"/>
      </w:pPr>
      <w:rPr>
        <w:rFonts w:ascii="Symbol" w:hAnsi="Symbol" w:hint="default"/>
      </w:rPr>
    </w:lvl>
    <w:lvl w:ilvl="1" w:tplc="08090003">
      <w:start w:val="1"/>
      <w:numFmt w:val="bullet"/>
      <w:lvlText w:val="o"/>
      <w:lvlJc w:val="left"/>
      <w:pPr>
        <w:tabs>
          <w:tab w:val="num" w:pos="1080"/>
        </w:tabs>
        <w:ind w:left="1080" w:hanging="360"/>
      </w:pPr>
      <w:rPr>
        <w:rFonts w:ascii="Courier New" w:hAnsi="Courier New" w:cs="Courier New" w:hint="default"/>
      </w:rPr>
    </w:lvl>
    <w:lvl w:ilvl="2" w:tplc="08090005">
      <w:start w:val="1"/>
      <w:numFmt w:val="bullet"/>
      <w:lvlText w:val=""/>
      <w:lvlJc w:val="left"/>
      <w:pPr>
        <w:tabs>
          <w:tab w:val="num" w:pos="1800"/>
        </w:tabs>
        <w:ind w:left="1800" w:hanging="360"/>
      </w:pPr>
      <w:rPr>
        <w:rFonts w:ascii="Wingdings" w:hAnsi="Wingdings" w:hint="default"/>
      </w:rPr>
    </w:lvl>
    <w:lvl w:ilvl="3" w:tplc="08090001">
      <w:start w:val="1"/>
      <w:numFmt w:val="bullet"/>
      <w:lvlText w:val=""/>
      <w:lvlJc w:val="left"/>
      <w:pPr>
        <w:tabs>
          <w:tab w:val="num" w:pos="2520"/>
        </w:tabs>
        <w:ind w:left="2520" w:hanging="360"/>
      </w:pPr>
      <w:rPr>
        <w:rFonts w:ascii="Symbol" w:hAnsi="Symbol" w:hint="default"/>
      </w:rPr>
    </w:lvl>
    <w:lvl w:ilvl="4" w:tplc="08090003">
      <w:start w:val="1"/>
      <w:numFmt w:val="bullet"/>
      <w:lvlText w:val="o"/>
      <w:lvlJc w:val="left"/>
      <w:pPr>
        <w:tabs>
          <w:tab w:val="num" w:pos="3240"/>
        </w:tabs>
        <w:ind w:left="3240" w:hanging="360"/>
      </w:pPr>
      <w:rPr>
        <w:rFonts w:ascii="Courier New" w:hAnsi="Courier New" w:cs="Courier New" w:hint="default"/>
      </w:rPr>
    </w:lvl>
    <w:lvl w:ilvl="5" w:tplc="08090005">
      <w:start w:val="1"/>
      <w:numFmt w:val="bullet"/>
      <w:lvlText w:val=""/>
      <w:lvlJc w:val="left"/>
      <w:pPr>
        <w:tabs>
          <w:tab w:val="num" w:pos="3960"/>
        </w:tabs>
        <w:ind w:left="3960" w:hanging="360"/>
      </w:pPr>
      <w:rPr>
        <w:rFonts w:ascii="Wingdings" w:hAnsi="Wingdings" w:hint="default"/>
      </w:rPr>
    </w:lvl>
    <w:lvl w:ilvl="6" w:tplc="08090001">
      <w:start w:val="1"/>
      <w:numFmt w:val="bullet"/>
      <w:lvlText w:val=""/>
      <w:lvlJc w:val="left"/>
      <w:pPr>
        <w:tabs>
          <w:tab w:val="num" w:pos="4680"/>
        </w:tabs>
        <w:ind w:left="4680" w:hanging="360"/>
      </w:pPr>
      <w:rPr>
        <w:rFonts w:ascii="Symbol" w:hAnsi="Symbol" w:hint="default"/>
      </w:rPr>
    </w:lvl>
    <w:lvl w:ilvl="7" w:tplc="08090003">
      <w:start w:val="1"/>
      <w:numFmt w:val="bullet"/>
      <w:lvlText w:val="o"/>
      <w:lvlJc w:val="left"/>
      <w:pPr>
        <w:tabs>
          <w:tab w:val="num" w:pos="5400"/>
        </w:tabs>
        <w:ind w:left="5400" w:hanging="360"/>
      </w:pPr>
      <w:rPr>
        <w:rFonts w:ascii="Courier New" w:hAnsi="Courier New" w:cs="Courier New" w:hint="default"/>
      </w:rPr>
    </w:lvl>
    <w:lvl w:ilvl="8" w:tplc="08090005">
      <w:start w:val="1"/>
      <w:numFmt w:val="bullet"/>
      <w:lvlText w:val=""/>
      <w:lvlJc w:val="left"/>
      <w:pPr>
        <w:tabs>
          <w:tab w:val="num" w:pos="6120"/>
        </w:tabs>
        <w:ind w:left="6120" w:hanging="360"/>
      </w:pPr>
      <w:rPr>
        <w:rFonts w:ascii="Wingdings" w:hAnsi="Wingdings" w:hint="default"/>
      </w:rPr>
    </w:lvl>
  </w:abstractNum>
  <w:abstractNum w:abstractNumId="3">
    <w:nsid w:val="33603966"/>
    <w:multiLevelType w:val="hybridMultilevel"/>
    <w:tmpl w:val="25B03DB2"/>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4">
    <w:nsid w:val="448617F8"/>
    <w:multiLevelType w:val="hybridMultilevel"/>
    <w:tmpl w:val="C0A4CB62"/>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abstractNum w:abstractNumId="5">
    <w:nsid w:val="4C3F44AD"/>
    <w:multiLevelType w:val="hybridMultilevel"/>
    <w:tmpl w:val="05F879C4"/>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abstractNum w:abstractNumId="6">
    <w:nsid w:val="5AE13120"/>
    <w:multiLevelType w:val="hybridMultilevel"/>
    <w:tmpl w:val="AB0425B2"/>
    <w:lvl w:ilvl="0" w:tplc="FFFFFFFF">
      <w:start w:val="1"/>
      <w:numFmt w:val="bullet"/>
      <w:lvlText w:val=""/>
      <w:lvlJc w:val="left"/>
      <w:pPr>
        <w:tabs>
          <w:tab w:val="num" w:pos="720"/>
        </w:tabs>
        <w:ind w:left="720" w:hanging="360"/>
      </w:pPr>
      <w:rPr>
        <w:rFonts w:ascii="Symbol" w:hAnsi="Symbol" w:hint="default"/>
      </w:rPr>
    </w:lvl>
    <w:lvl w:ilvl="1" w:tplc="009014C8">
      <w:start w:val="1"/>
      <w:numFmt w:val="bullet"/>
      <w:lvlText w:val=""/>
      <w:lvlJc w:val="left"/>
      <w:pPr>
        <w:tabs>
          <w:tab w:val="num" w:pos="1440"/>
        </w:tabs>
        <w:ind w:left="1440" w:hanging="360"/>
      </w:pPr>
      <w:rPr>
        <w:rFonts w:ascii="Wingdings" w:hAnsi="Wingdings" w:hint="default"/>
        <w:color w:val="auto"/>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Times New Roman"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Times New Roman"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7">
    <w:nsid w:val="7C90734D"/>
    <w:multiLevelType w:val="hybridMultilevel"/>
    <w:tmpl w:val="2BA01FDA"/>
    <w:lvl w:ilvl="0" w:tplc="08090001">
      <w:start w:val="1"/>
      <w:numFmt w:val="bullet"/>
      <w:lvlText w:val=""/>
      <w:lvlJc w:val="left"/>
      <w:pPr>
        <w:tabs>
          <w:tab w:val="num" w:pos="720"/>
        </w:tabs>
        <w:ind w:left="720" w:hanging="360"/>
      </w:pPr>
      <w:rPr>
        <w:rFonts w:ascii="Symbol" w:hAnsi="Symbol" w:hint="default"/>
      </w:rPr>
    </w:lvl>
    <w:lvl w:ilvl="1" w:tplc="72522E9A">
      <w:start w:val="1"/>
      <w:numFmt w:val="bullet"/>
      <w:lvlText w:val=""/>
      <w:lvlJc w:val="left"/>
      <w:pPr>
        <w:tabs>
          <w:tab w:val="num" w:pos="1440"/>
        </w:tabs>
        <w:ind w:left="1440" w:hanging="360"/>
      </w:pPr>
      <w:rPr>
        <w:rFonts w:ascii="Wingdings" w:hAnsi="Wingdings"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3"/>
  </w:num>
  <w:num w:numId="3">
    <w:abstractNumId w:val="7"/>
  </w:num>
  <w:num w:numId="4">
    <w:abstractNumId w:val="0"/>
  </w:num>
  <w:num w:numId="5">
    <w:abstractNumId w:val="5"/>
  </w:num>
  <w:num w:numId="6">
    <w:abstractNumId w:val="4"/>
  </w:num>
  <w:num w:numId="7">
    <w:abstractNumId w:val="1"/>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CA2BC8"/>
    <w:rsid w:val="000C58F4"/>
    <w:rsid w:val="00207DC2"/>
    <w:rsid w:val="0021600E"/>
    <w:rsid w:val="003038C2"/>
    <w:rsid w:val="0042615E"/>
    <w:rsid w:val="00494D5F"/>
    <w:rsid w:val="004C6CDD"/>
    <w:rsid w:val="00543098"/>
    <w:rsid w:val="0070097D"/>
    <w:rsid w:val="00803EC1"/>
    <w:rsid w:val="00855F95"/>
    <w:rsid w:val="0086035F"/>
    <w:rsid w:val="008A0166"/>
    <w:rsid w:val="009A2EB4"/>
    <w:rsid w:val="00A62067"/>
    <w:rsid w:val="00C431D3"/>
    <w:rsid w:val="00CA2BC8"/>
    <w:rsid w:val="00CB53BC"/>
    <w:rsid w:val="00CD7985"/>
    <w:rsid w:val="00D85959"/>
    <w:rsid w:val="00FA0603"/>
  </w:rsids>
  <m:mathPr>
    <m:mathFont m:val="Cambria Math"/>
    <m:brkBin m:val="before"/>
    <m:brkBinSub m:val="--"/>
    <m:smallFrac/>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035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03EC1"/>
    <w:rPr>
      <w:color w:val="0000FF" w:themeColor="hyperlink"/>
      <w:u w:val="single"/>
    </w:rPr>
  </w:style>
  <w:style w:type="paragraph" w:styleId="Header">
    <w:name w:val="header"/>
    <w:basedOn w:val="Normal"/>
    <w:link w:val="HeaderChar"/>
    <w:uiPriority w:val="99"/>
    <w:unhideWhenUsed/>
    <w:rsid w:val="00C431D3"/>
    <w:pPr>
      <w:tabs>
        <w:tab w:val="center" w:pos="4513"/>
        <w:tab w:val="right" w:pos="9026"/>
      </w:tabs>
      <w:spacing w:after="0" w:line="240" w:lineRule="auto"/>
    </w:pPr>
  </w:style>
  <w:style w:type="character" w:customStyle="1" w:styleId="HeaderChar">
    <w:name w:val="Header Char"/>
    <w:basedOn w:val="DefaultParagraphFont"/>
    <w:link w:val="Header"/>
    <w:uiPriority w:val="99"/>
    <w:rsid w:val="00C431D3"/>
  </w:style>
  <w:style w:type="paragraph" w:styleId="Footer">
    <w:name w:val="footer"/>
    <w:basedOn w:val="Normal"/>
    <w:link w:val="FooterChar"/>
    <w:uiPriority w:val="99"/>
    <w:unhideWhenUsed/>
    <w:rsid w:val="00C431D3"/>
    <w:pPr>
      <w:tabs>
        <w:tab w:val="center" w:pos="4513"/>
        <w:tab w:val="right" w:pos="9026"/>
      </w:tabs>
      <w:spacing w:after="0" w:line="240" w:lineRule="auto"/>
    </w:pPr>
  </w:style>
  <w:style w:type="character" w:customStyle="1" w:styleId="FooterChar">
    <w:name w:val="Footer Char"/>
    <w:basedOn w:val="DefaultParagraphFont"/>
    <w:link w:val="Footer"/>
    <w:uiPriority w:val="99"/>
    <w:rsid w:val="00C431D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8547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arambola.ie"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121</TotalTime>
  <Pages>5</Pages>
  <Words>1492</Words>
  <Characters>8510</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PDS</dc:creator>
  <cp:lastModifiedBy>PDS</cp:lastModifiedBy>
  <cp:revision>13</cp:revision>
  <dcterms:created xsi:type="dcterms:W3CDTF">2012-04-30T14:27:00Z</dcterms:created>
  <dcterms:modified xsi:type="dcterms:W3CDTF">2017-06-29T10:47:00Z</dcterms:modified>
</cp:coreProperties>
</file>